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143" w:rsidRPr="00662147" w:rsidRDefault="000B0978" w:rsidP="000B0978">
      <w:pPr>
        <w:jc w:val="center"/>
        <w:rPr>
          <w:rFonts w:ascii="Officina Sans ITC TT" w:hAnsi="Officina Sans ITC TT" w:cs="Times New Roman"/>
          <w:b/>
          <w:sz w:val="28"/>
          <w:szCs w:val="28"/>
        </w:rPr>
      </w:pPr>
      <w:r w:rsidRPr="00662147">
        <w:rPr>
          <w:rFonts w:ascii="Officina Sans ITC TT" w:hAnsi="Officina Sans ITC TT" w:cs="Times New Roman"/>
          <w:b/>
          <w:sz w:val="28"/>
          <w:szCs w:val="28"/>
        </w:rPr>
        <w:t>Spiritualität im Gespräch</w:t>
      </w:r>
    </w:p>
    <w:p w:rsidR="000B0978" w:rsidRPr="00662147" w:rsidRDefault="000B0978" w:rsidP="000B0978">
      <w:pPr>
        <w:jc w:val="center"/>
        <w:rPr>
          <w:rFonts w:ascii="Officina Sans ITC TT" w:hAnsi="Officina Sans ITC TT" w:cs="Times New Roman"/>
          <w:b/>
          <w:sz w:val="28"/>
          <w:szCs w:val="28"/>
        </w:rPr>
      </w:pPr>
    </w:p>
    <w:p w:rsidR="000B0978" w:rsidRPr="00662147" w:rsidRDefault="000B0978" w:rsidP="000B0978">
      <w:pPr>
        <w:jc w:val="center"/>
        <w:rPr>
          <w:rFonts w:ascii="Officina Sans ITC TT" w:hAnsi="Officina Sans ITC TT" w:cs="Times New Roman"/>
          <w:b/>
          <w:sz w:val="28"/>
          <w:szCs w:val="28"/>
        </w:rPr>
      </w:pPr>
      <w:r w:rsidRPr="00662147">
        <w:rPr>
          <w:rFonts w:ascii="Officina Sans ITC TT" w:hAnsi="Officina Sans ITC TT" w:cs="Times New Roman"/>
          <w:b/>
          <w:sz w:val="28"/>
          <w:szCs w:val="28"/>
        </w:rPr>
        <w:t>im Dom-Forum Köln</w:t>
      </w:r>
    </w:p>
    <w:p w:rsidR="000B0978" w:rsidRPr="00662147" w:rsidRDefault="000B0978" w:rsidP="000B0978">
      <w:pPr>
        <w:jc w:val="center"/>
        <w:rPr>
          <w:rFonts w:ascii="Officina Sans ITC TT" w:hAnsi="Officina Sans ITC TT" w:cs="Times New Roman"/>
          <w:b/>
          <w:sz w:val="28"/>
          <w:szCs w:val="28"/>
        </w:rPr>
      </w:pPr>
    </w:p>
    <w:p w:rsidR="000B0978" w:rsidRPr="00662147" w:rsidRDefault="00510C47" w:rsidP="000B0978">
      <w:pPr>
        <w:jc w:val="center"/>
        <w:rPr>
          <w:rFonts w:ascii="Officina Sans ITC TT" w:hAnsi="Officina Sans ITC TT" w:cs="Times New Roman"/>
          <w:b/>
          <w:sz w:val="28"/>
          <w:szCs w:val="28"/>
        </w:rPr>
      </w:pPr>
      <w:r w:rsidRPr="00662147">
        <w:rPr>
          <w:rFonts w:ascii="Officina Sans ITC TT" w:hAnsi="Officina Sans ITC TT" w:cs="Times New Roman"/>
          <w:b/>
          <w:sz w:val="28"/>
          <w:szCs w:val="28"/>
        </w:rPr>
        <w:t>am 18.</w:t>
      </w:r>
      <w:r w:rsidR="00F65761">
        <w:rPr>
          <w:rFonts w:ascii="Officina Sans ITC TT" w:hAnsi="Officina Sans ITC TT" w:cs="Times New Roman"/>
          <w:b/>
          <w:sz w:val="28"/>
          <w:szCs w:val="28"/>
        </w:rPr>
        <w:t xml:space="preserve"> Dezember </w:t>
      </w:r>
      <w:r w:rsidR="000B0978" w:rsidRPr="00662147">
        <w:rPr>
          <w:rFonts w:ascii="Officina Sans ITC TT" w:hAnsi="Officina Sans ITC TT" w:cs="Times New Roman"/>
          <w:b/>
          <w:sz w:val="28"/>
          <w:szCs w:val="28"/>
        </w:rPr>
        <w:t>2018</w:t>
      </w:r>
    </w:p>
    <w:p w:rsidR="000B0978" w:rsidRPr="00662147" w:rsidRDefault="000B0978" w:rsidP="000B0978">
      <w:pPr>
        <w:jc w:val="center"/>
        <w:rPr>
          <w:rFonts w:ascii="Officina Sans ITC TT" w:hAnsi="Officina Sans ITC TT" w:cs="Times New Roman"/>
          <w:b/>
          <w:sz w:val="28"/>
          <w:szCs w:val="28"/>
        </w:rPr>
      </w:pPr>
    </w:p>
    <w:p w:rsidR="000B0978" w:rsidRPr="00662147" w:rsidRDefault="00510C47" w:rsidP="00510C47">
      <w:pPr>
        <w:jc w:val="center"/>
        <w:rPr>
          <w:rFonts w:ascii="Officina Sans ITC TT" w:hAnsi="Officina Sans ITC TT" w:cs="Times New Roman"/>
          <w:b/>
          <w:sz w:val="28"/>
          <w:szCs w:val="28"/>
        </w:rPr>
      </w:pPr>
      <w:r w:rsidRPr="00662147">
        <w:rPr>
          <w:rFonts w:ascii="Officina Sans ITC TT" w:hAnsi="Officina Sans ITC TT" w:cs="Times New Roman"/>
          <w:b/>
          <w:sz w:val="28"/>
          <w:szCs w:val="28"/>
        </w:rPr>
        <w:t>Leonard Bernstein – Musiker und säkularer Rabbi</w:t>
      </w:r>
    </w:p>
    <w:p w:rsidR="00510C47" w:rsidRPr="00662147" w:rsidRDefault="00510C47" w:rsidP="00510C47">
      <w:pPr>
        <w:jc w:val="center"/>
        <w:rPr>
          <w:rFonts w:ascii="Officina Sans ITC TT" w:hAnsi="Officina Sans ITC TT" w:cs="Times New Roman"/>
          <w:sz w:val="28"/>
          <w:szCs w:val="28"/>
        </w:rPr>
      </w:pPr>
    </w:p>
    <w:p w:rsidR="00510C47" w:rsidRPr="00662147" w:rsidRDefault="00510C47" w:rsidP="00510C47">
      <w:pPr>
        <w:jc w:val="center"/>
        <w:rPr>
          <w:rFonts w:ascii="Officina Sans ITC TT" w:hAnsi="Officina Sans ITC TT" w:cs="Times New Roman"/>
          <w:sz w:val="28"/>
          <w:szCs w:val="28"/>
        </w:rPr>
      </w:pPr>
      <w:r w:rsidRPr="00662147">
        <w:rPr>
          <w:rFonts w:ascii="Officina Sans ITC TT" w:hAnsi="Officina Sans ITC TT" w:cs="Times New Roman"/>
          <w:sz w:val="28"/>
          <w:szCs w:val="28"/>
        </w:rPr>
        <w:t>Trompetenimprovisation über „</w:t>
      </w:r>
      <w:proofErr w:type="spellStart"/>
      <w:r w:rsidRPr="00662147">
        <w:rPr>
          <w:rFonts w:ascii="Officina Sans ITC TT" w:hAnsi="Officina Sans ITC TT" w:cs="Times New Roman"/>
          <w:sz w:val="28"/>
          <w:szCs w:val="28"/>
        </w:rPr>
        <w:t>Somewhere</w:t>
      </w:r>
      <w:proofErr w:type="spellEnd"/>
      <w:r w:rsidRPr="00662147">
        <w:rPr>
          <w:rFonts w:ascii="Officina Sans ITC TT" w:hAnsi="Officina Sans ITC TT" w:cs="Times New Roman"/>
          <w:sz w:val="28"/>
          <w:szCs w:val="28"/>
        </w:rPr>
        <w:t>“ (aus der West Side Story)</w:t>
      </w:r>
    </w:p>
    <w:p w:rsidR="00510C47" w:rsidRPr="00662147" w:rsidRDefault="00510C47" w:rsidP="00510C47">
      <w:pPr>
        <w:jc w:val="center"/>
        <w:rPr>
          <w:rFonts w:ascii="Officina Sans ITC TT" w:hAnsi="Officina Sans ITC TT" w:cs="Times New Roman"/>
          <w:sz w:val="28"/>
          <w:szCs w:val="28"/>
        </w:rPr>
      </w:pPr>
    </w:p>
    <w:p w:rsidR="00510C47" w:rsidRPr="00662147" w:rsidRDefault="00510C47" w:rsidP="00510C47">
      <w:pPr>
        <w:rPr>
          <w:rFonts w:ascii="Officina Sans ITC TT" w:hAnsi="Officina Sans ITC TT" w:cs="Times New Roman"/>
          <w:b/>
          <w:sz w:val="28"/>
          <w:szCs w:val="28"/>
        </w:rPr>
      </w:pPr>
      <w:r w:rsidRPr="00662147">
        <w:rPr>
          <w:rFonts w:ascii="Officina Sans ITC TT" w:hAnsi="Officina Sans ITC TT" w:cs="Times New Roman"/>
          <w:b/>
          <w:sz w:val="28"/>
          <w:szCs w:val="28"/>
        </w:rPr>
        <w:t>Leben und Spiritualität</w:t>
      </w:r>
    </w:p>
    <w:p w:rsidR="00042C48" w:rsidRPr="00662147" w:rsidRDefault="00042C48" w:rsidP="00510C47">
      <w:pPr>
        <w:rPr>
          <w:rFonts w:ascii="Officina Sans ITC TT" w:hAnsi="Officina Sans ITC TT" w:cs="Times New Roman"/>
          <w:sz w:val="28"/>
          <w:szCs w:val="28"/>
        </w:rPr>
      </w:pPr>
    </w:p>
    <w:p w:rsidR="00042C48" w:rsidRPr="00662147" w:rsidRDefault="00042C48" w:rsidP="00510C47">
      <w:pPr>
        <w:rPr>
          <w:rFonts w:ascii="Officina Sans ITC TT" w:hAnsi="Officina Sans ITC TT" w:cs="Times New Roman"/>
          <w:sz w:val="28"/>
          <w:szCs w:val="28"/>
        </w:rPr>
      </w:pPr>
      <w:r w:rsidRPr="00662147">
        <w:rPr>
          <w:rFonts w:ascii="Officina Sans ITC TT" w:hAnsi="Officina Sans ITC TT" w:cs="Times New Roman"/>
          <w:sz w:val="28"/>
          <w:szCs w:val="28"/>
        </w:rPr>
        <w:t>Der am 25. August 1918 in Lawrence, Massachusetts, geborene Leonard Bernstein, erstes Kind von Samuel und Jennie Bernstein, jüdisch, Einwanderer aus dem zaristischen Russland, „war ein Mensch, für den die Musik eine fortwährende und zwingende Notwendigkeit darstellte, sei es als Komponist, Dirigent, Pädagoge, Pianist oder Autor. In seinem Pass bezeichnete er sich unter der Rubrik ‚Beruf‘ mit einem einzigen Wort: ‚Musiker‘. So beginnt Humphrey Burton seine, bis heute maßgebliche, Biographie zu Leonard Bernstein.</w:t>
      </w:r>
      <w:r w:rsidRPr="00662147">
        <w:rPr>
          <w:rStyle w:val="Funotenzeichen"/>
          <w:rFonts w:ascii="Officina Sans ITC TT" w:hAnsi="Officina Sans ITC TT" w:cs="Times New Roman"/>
          <w:sz w:val="28"/>
          <w:szCs w:val="28"/>
        </w:rPr>
        <w:footnoteReference w:id="1"/>
      </w:r>
    </w:p>
    <w:p w:rsidR="00042C48" w:rsidRPr="00662147" w:rsidRDefault="00042C48"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Insofern wird heute der Komponist und Dirigent Bernstein im Mittelpunkt stehen. Ich werde weniger sprechen, mehr zum Hören geben – wir werden fünf Werkausschnitte </w:t>
      </w:r>
      <w:r w:rsidR="00E266F0" w:rsidRPr="00662147">
        <w:rPr>
          <w:rFonts w:ascii="Officina Sans ITC TT" w:hAnsi="Officina Sans ITC TT" w:cs="Times New Roman"/>
          <w:sz w:val="28"/>
          <w:szCs w:val="28"/>
        </w:rPr>
        <w:t xml:space="preserve">hören aus einer Spanne von mehr als </w:t>
      </w:r>
      <w:r w:rsidRPr="00662147">
        <w:rPr>
          <w:rFonts w:ascii="Officina Sans ITC TT" w:hAnsi="Officina Sans ITC TT" w:cs="Times New Roman"/>
          <w:sz w:val="28"/>
          <w:szCs w:val="28"/>
        </w:rPr>
        <w:t>vierzig Jahren Komponieren</w:t>
      </w:r>
      <w:r w:rsidR="00E266F0" w:rsidRPr="00662147">
        <w:rPr>
          <w:rFonts w:ascii="Officina Sans ITC TT" w:hAnsi="Officina Sans ITC TT" w:cs="Times New Roman"/>
          <w:sz w:val="28"/>
          <w:szCs w:val="28"/>
        </w:rPr>
        <w:t xml:space="preserve"> und Dirigieren</w:t>
      </w:r>
      <w:r w:rsidRPr="00662147">
        <w:rPr>
          <w:rFonts w:ascii="Officina Sans ITC TT" w:hAnsi="Officina Sans ITC TT" w:cs="Times New Roman"/>
          <w:sz w:val="28"/>
          <w:szCs w:val="28"/>
        </w:rPr>
        <w:t>.</w:t>
      </w:r>
    </w:p>
    <w:p w:rsidR="00E266F0" w:rsidRPr="00662147" w:rsidRDefault="00E266F0" w:rsidP="00510C47">
      <w:pPr>
        <w:rPr>
          <w:rFonts w:ascii="Officina Sans ITC TT" w:hAnsi="Officina Sans ITC TT" w:cs="Times New Roman"/>
          <w:sz w:val="28"/>
          <w:szCs w:val="28"/>
        </w:rPr>
      </w:pPr>
      <w:r w:rsidRPr="00662147">
        <w:rPr>
          <w:rFonts w:ascii="Officina Sans ITC TT" w:hAnsi="Officina Sans ITC TT" w:cs="Times New Roman"/>
          <w:sz w:val="28"/>
          <w:szCs w:val="28"/>
        </w:rPr>
        <w:lastRenderedPageBreak/>
        <w:t xml:space="preserve">Ab 1928 erhält Bernstein Klavierunterricht bei Susan Williams. Seine </w:t>
      </w:r>
      <w:proofErr w:type="gramStart"/>
      <w:r w:rsidRPr="00662147">
        <w:rPr>
          <w:rFonts w:ascii="Officina Sans ITC TT" w:hAnsi="Officina Sans ITC TT" w:cs="Times New Roman"/>
          <w:sz w:val="28"/>
          <w:szCs w:val="28"/>
        </w:rPr>
        <w:t xml:space="preserve">Bar </w:t>
      </w:r>
      <w:proofErr w:type="spellStart"/>
      <w:r w:rsidRPr="00662147">
        <w:rPr>
          <w:rFonts w:ascii="Officina Sans ITC TT" w:hAnsi="Officina Sans ITC TT" w:cs="Times New Roman"/>
          <w:sz w:val="28"/>
          <w:szCs w:val="28"/>
        </w:rPr>
        <w:t>Mizwa</w:t>
      </w:r>
      <w:proofErr w:type="spellEnd"/>
      <w:proofErr w:type="gramEnd"/>
      <w:r w:rsidRPr="00662147">
        <w:rPr>
          <w:rFonts w:ascii="Officina Sans ITC TT" w:hAnsi="Officina Sans ITC TT" w:cs="Times New Roman"/>
          <w:sz w:val="28"/>
          <w:szCs w:val="28"/>
        </w:rPr>
        <w:t xml:space="preserve"> hat er 1931. Mit 19 Jahren tritt er mit Ravels Klavierkonzert erstmalig als Klaviersolist mit Orchester auf.</w:t>
      </w:r>
    </w:p>
    <w:p w:rsidR="00E266F0" w:rsidRPr="00662147" w:rsidRDefault="00E266F0"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Dirigieren lernt er vor allem beim strengen Fritz Reiner und beim mildväterlichen Serge Koussevitzky, dessen Assistent er dann auch ab 1942 in </w:t>
      </w:r>
      <w:proofErr w:type="spellStart"/>
      <w:r w:rsidRPr="00662147">
        <w:rPr>
          <w:rFonts w:ascii="Officina Sans ITC TT" w:hAnsi="Officina Sans ITC TT" w:cs="Times New Roman"/>
          <w:sz w:val="28"/>
          <w:szCs w:val="28"/>
        </w:rPr>
        <w:t>Tanglewood</w:t>
      </w:r>
      <w:proofErr w:type="spellEnd"/>
      <w:r w:rsidRPr="00662147">
        <w:rPr>
          <w:rFonts w:ascii="Officina Sans ITC TT" w:hAnsi="Officina Sans ITC TT" w:cs="Times New Roman"/>
          <w:sz w:val="28"/>
          <w:szCs w:val="28"/>
        </w:rPr>
        <w:t xml:space="preserve"> wird. Es ist das Kriegsjahr, in dem er seine erste Komposition (eine </w:t>
      </w:r>
      <w:r w:rsidR="00F65761">
        <w:rPr>
          <w:rFonts w:ascii="Officina Sans ITC TT" w:hAnsi="Officina Sans ITC TT" w:cs="Times New Roman"/>
          <w:sz w:val="28"/>
          <w:szCs w:val="28"/>
        </w:rPr>
        <w:t>„</w:t>
      </w:r>
      <w:r w:rsidRPr="00662147">
        <w:rPr>
          <w:rFonts w:ascii="Officina Sans ITC TT" w:hAnsi="Officina Sans ITC TT" w:cs="Times New Roman"/>
          <w:sz w:val="28"/>
          <w:szCs w:val="28"/>
        </w:rPr>
        <w:t xml:space="preserve">Sonata </w:t>
      </w:r>
      <w:proofErr w:type="spellStart"/>
      <w:r w:rsidRPr="00662147">
        <w:rPr>
          <w:rFonts w:ascii="Officina Sans ITC TT" w:hAnsi="Officina Sans ITC TT" w:cs="Times New Roman"/>
          <w:sz w:val="28"/>
          <w:szCs w:val="28"/>
        </w:rPr>
        <w:t>for</w:t>
      </w:r>
      <w:proofErr w:type="spellEnd"/>
      <w:r w:rsidRPr="00662147">
        <w:rPr>
          <w:rFonts w:ascii="Officina Sans ITC TT" w:hAnsi="Officina Sans ITC TT" w:cs="Times New Roman"/>
          <w:sz w:val="28"/>
          <w:szCs w:val="28"/>
        </w:rPr>
        <w:t xml:space="preserve"> </w:t>
      </w:r>
      <w:proofErr w:type="spellStart"/>
      <w:r w:rsidRPr="00662147">
        <w:rPr>
          <w:rFonts w:ascii="Officina Sans ITC TT" w:hAnsi="Officina Sans ITC TT" w:cs="Times New Roman"/>
          <w:sz w:val="28"/>
          <w:szCs w:val="28"/>
        </w:rPr>
        <w:t>Clarinet</w:t>
      </w:r>
      <w:proofErr w:type="spellEnd"/>
      <w:r w:rsidRPr="00662147">
        <w:rPr>
          <w:rFonts w:ascii="Officina Sans ITC TT" w:hAnsi="Officina Sans ITC TT" w:cs="Times New Roman"/>
          <w:sz w:val="28"/>
          <w:szCs w:val="28"/>
        </w:rPr>
        <w:t xml:space="preserve"> </w:t>
      </w:r>
      <w:proofErr w:type="spellStart"/>
      <w:r w:rsidRPr="00662147">
        <w:rPr>
          <w:rFonts w:ascii="Officina Sans ITC TT" w:hAnsi="Officina Sans ITC TT" w:cs="Times New Roman"/>
          <w:sz w:val="28"/>
          <w:szCs w:val="28"/>
        </w:rPr>
        <w:t>an</w:t>
      </w:r>
      <w:r w:rsidR="00F16AB1" w:rsidRPr="00662147">
        <w:rPr>
          <w:rFonts w:ascii="Officina Sans ITC TT" w:hAnsi="Officina Sans ITC TT" w:cs="Times New Roman"/>
          <w:sz w:val="28"/>
          <w:szCs w:val="28"/>
        </w:rPr>
        <w:t>d</w:t>
      </w:r>
      <w:proofErr w:type="spellEnd"/>
      <w:r w:rsidRPr="00662147">
        <w:rPr>
          <w:rFonts w:ascii="Officina Sans ITC TT" w:hAnsi="Officina Sans ITC TT" w:cs="Times New Roman"/>
          <w:sz w:val="28"/>
          <w:szCs w:val="28"/>
        </w:rPr>
        <w:t xml:space="preserve"> Piano</w:t>
      </w:r>
      <w:r w:rsidR="00F65761">
        <w:rPr>
          <w:rFonts w:ascii="Officina Sans ITC TT" w:hAnsi="Officina Sans ITC TT" w:cs="Times New Roman"/>
          <w:sz w:val="28"/>
          <w:szCs w:val="28"/>
        </w:rPr>
        <w:t>“</w:t>
      </w:r>
      <w:r w:rsidRPr="00662147">
        <w:rPr>
          <w:rFonts w:ascii="Officina Sans ITC TT" w:hAnsi="Officina Sans ITC TT" w:cs="Times New Roman"/>
          <w:sz w:val="28"/>
          <w:szCs w:val="28"/>
        </w:rPr>
        <w:t xml:space="preserve">) veröffentlicht und seine erste Symphonie </w:t>
      </w:r>
      <w:r w:rsidR="00F65761">
        <w:rPr>
          <w:rFonts w:ascii="Officina Sans ITC TT" w:hAnsi="Officina Sans ITC TT" w:cs="Times New Roman"/>
          <w:sz w:val="28"/>
          <w:szCs w:val="28"/>
        </w:rPr>
        <w:t>„</w:t>
      </w:r>
      <w:r w:rsidRPr="00662147">
        <w:rPr>
          <w:rFonts w:ascii="Officina Sans ITC TT" w:hAnsi="Officina Sans ITC TT" w:cs="Times New Roman"/>
          <w:sz w:val="28"/>
          <w:szCs w:val="28"/>
        </w:rPr>
        <w:t>JEREMIAH</w:t>
      </w:r>
      <w:r w:rsidR="00F65761">
        <w:rPr>
          <w:rFonts w:ascii="Officina Sans ITC TT" w:hAnsi="Officina Sans ITC TT" w:cs="Times New Roman"/>
          <w:sz w:val="28"/>
          <w:szCs w:val="28"/>
        </w:rPr>
        <w:t>“</w:t>
      </w:r>
      <w:r w:rsidRPr="00662147">
        <w:rPr>
          <w:rFonts w:ascii="Officina Sans ITC TT" w:hAnsi="Officina Sans ITC TT" w:cs="Times New Roman"/>
          <w:sz w:val="28"/>
          <w:szCs w:val="28"/>
        </w:rPr>
        <w:t xml:space="preserve"> komponiert.</w:t>
      </w:r>
    </w:p>
    <w:p w:rsidR="00E266F0" w:rsidRPr="00662147" w:rsidRDefault="00E266F0" w:rsidP="00510C47">
      <w:pPr>
        <w:rPr>
          <w:rFonts w:ascii="Officina Sans ITC TT" w:hAnsi="Officina Sans ITC TT" w:cs="Times New Roman"/>
          <w:b/>
          <w:sz w:val="28"/>
          <w:szCs w:val="28"/>
        </w:rPr>
      </w:pPr>
      <w:r w:rsidRPr="00662147">
        <w:rPr>
          <w:rFonts w:ascii="Officina Sans ITC TT" w:hAnsi="Officina Sans ITC TT" w:cs="Times New Roman"/>
          <w:b/>
          <w:sz w:val="28"/>
          <w:szCs w:val="28"/>
        </w:rPr>
        <w:t>(Musikausschnitt</w:t>
      </w:r>
      <w:r w:rsidR="000D38AF" w:rsidRPr="00662147">
        <w:rPr>
          <w:rFonts w:ascii="Officina Sans ITC TT" w:hAnsi="Officina Sans ITC TT" w:cs="Times New Roman"/>
          <w:b/>
          <w:sz w:val="28"/>
          <w:szCs w:val="28"/>
        </w:rPr>
        <w:t xml:space="preserve"> aus seiner 1. </w:t>
      </w:r>
      <w:proofErr w:type="spellStart"/>
      <w:r w:rsidR="000D38AF" w:rsidRPr="00662147">
        <w:rPr>
          <w:rFonts w:ascii="Officina Sans ITC TT" w:hAnsi="Officina Sans ITC TT" w:cs="Times New Roman"/>
          <w:b/>
          <w:sz w:val="28"/>
          <w:szCs w:val="28"/>
        </w:rPr>
        <w:t>Symphony</w:t>
      </w:r>
      <w:proofErr w:type="spellEnd"/>
      <w:r w:rsidR="000D38AF" w:rsidRPr="00662147">
        <w:rPr>
          <w:rFonts w:ascii="Officina Sans ITC TT" w:hAnsi="Officina Sans ITC TT" w:cs="Times New Roman"/>
          <w:b/>
          <w:sz w:val="28"/>
          <w:szCs w:val="28"/>
        </w:rPr>
        <w:t xml:space="preserve"> „JEREMIAH“</w:t>
      </w:r>
      <w:r w:rsidRPr="00662147">
        <w:rPr>
          <w:rFonts w:ascii="Officina Sans ITC TT" w:hAnsi="Officina Sans ITC TT" w:cs="Times New Roman"/>
          <w:b/>
          <w:sz w:val="28"/>
          <w:szCs w:val="28"/>
        </w:rPr>
        <w:t>)</w:t>
      </w:r>
    </w:p>
    <w:p w:rsidR="00236979" w:rsidRPr="00662147" w:rsidRDefault="00236979"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Für Bernsteins Entwicklung als Dirigent gilt als Schlüsselerfahrung, dass er spontan, aufgrund einer plötzlichen Erkrankung von Bruno Walter, am 14. November 1943, einspringt als Dirigent der New York </w:t>
      </w:r>
      <w:proofErr w:type="spellStart"/>
      <w:r w:rsidRPr="00662147">
        <w:rPr>
          <w:rFonts w:ascii="Officina Sans ITC TT" w:hAnsi="Officina Sans ITC TT" w:cs="Times New Roman"/>
          <w:sz w:val="28"/>
          <w:szCs w:val="28"/>
        </w:rPr>
        <w:t>Philharmonic</w:t>
      </w:r>
      <w:proofErr w:type="spellEnd"/>
      <w:r w:rsidR="004F5071" w:rsidRPr="00662147">
        <w:rPr>
          <w:rFonts w:ascii="Officina Sans ITC TT" w:hAnsi="Officina Sans ITC TT" w:cs="Times New Roman"/>
          <w:sz w:val="28"/>
          <w:szCs w:val="28"/>
        </w:rPr>
        <w:t xml:space="preserve"> (zukünftig eines seiner drei Lieblingsorchester)</w:t>
      </w:r>
      <w:r w:rsidRPr="00662147">
        <w:rPr>
          <w:rFonts w:ascii="Officina Sans ITC TT" w:hAnsi="Officina Sans ITC TT" w:cs="Times New Roman"/>
          <w:sz w:val="28"/>
          <w:szCs w:val="28"/>
        </w:rPr>
        <w:t xml:space="preserve"> in der Carnegie Hall. Ein Konzert, das landesweit im Rundfunk übertragen wird. Die darin gespielte „Manfred-Ouvertüre“ von Robert Schumann hatte eine Intensität, so einige Musiker des Orchesters, wie sie sie vorher und nachher nie mehr erlebt hätten.</w:t>
      </w:r>
      <w:r w:rsidR="006C3D65" w:rsidRPr="00662147">
        <w:rPr>
          <w:rFonts w:ascii="Officina Sans ITC TT" w:hAnsi="Officina Sans ITC TT" w:cs="Times New Roman"/>
          <w:sz w:val="28"/>
          <w:szCs w:val="28"/>
        </w:rPr>
        <w:t xml:space="preserve"> Nun nimmt Bernsteins Karriere als Dirigent vehement Fahrt auf!</w:t>
      </w:r>
    </w:p>
    <w:p w:rsidR="00727E35" w:rsidRPr="00662147" w:rsidRDefault="00727E35"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Bald dirigiert er sein zweites Lieblingsorchester, das Israel </w:t>
      </w:r>
      <w:proofErr w:type="spellStart"/>
      <w:r w:rsidRPr="00662147">
        <w:rPr>
          <w:rFonts w:ascii="Officina Sans ITC TT" w:hAnsi="Officina Sans ITC TT" w:cs="Times New Roman"/>
          <w:sz w:val="28"/>
          <w:szCs w:val="28"/>
        </w:rPr>
        <w:t>Philharmonic</w:t>
      </w:r>
      <w:proofErr w:type="spellEnd"/>
      <w:r w:rsidRPr="00662147">
        <w:rPr>
          <w:rFonts w:ascii="Officina Sans ITC TT" w:hAnsi="Officina Sans ITC TT" w:cs="Times New Roman"/>
          <w:sz w:val="28"/>
          <w:szCs w:val="28"/>
        </w:rPr>
        <w:t xml:space="preserve"> Orchestra (das dritte werden </w:t>
      </w:r>
      <w:r w:rsidR="00F65761">
        <w:rPr>
          <w:rFonts w:ascii="Officina Sans ITC TT" w:hAnsi="Officina Sans ITC TT" w:cs="Times New Roman"/>
          <w:sz w:val="28"/>
          <w:szCs w:val="28"/>
        </w:rPr>
        <w:t>die Wiener Philharmoniker sein</w:t>
      </w:r>
      <w:r w:rsidRPr="00662147">
        <w:rPr>
          <w:rFonts w:ascii="Officina Sans ITC TT" w:hAnsi="Officina Sans ITC TT" w:cs="Times New Roman"/>
          <w:sz w:val="28"/>
          <w:szCs w:val="28"/>
        </w:rPr>
        <w:t>).</w:t>
      </w:r>
    </w:p>
    <w:p w:rsidR="00727E35" w:rsidRPr="00662147" w:rsidRDefault="00727E35"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1949 ist er Klaviersolist in der Uraufführung seiner 2. Sinfonie „The Age </w:t>
      </w:r>
      <w:proofErr w:type="spellStart"/>
      <w:r w:rsidRPr="00662147">
        <w:rPr>
          <w:rFonts w:ascii="Officina Sans ITC TT" w:hAnsi="Officina Sans ITC TT" w:cs="Times New Roman"/>
          <w:sz w:val="28"/>
          <w:szCs w:val="28"/>
        </w:rPr>
        <w:t>of</w:t>
      </w:r>
      <w:proofErr w:type="spellEnd"/>
      <w:r w:rsidRPr="00662147">
        <w:rPr>
          <w:rFonts w:ascii="Officina Sans ITC TT" w:hAnsi="Officina Sans ITC TT" w:cs="Times New Roman"/>
          <w:sz w:val="28"/>
          <w:szCs w:val="28"/>
        </w:rPr>
        <w:t xml:space="preserve"> </w:t>
      </w:r>
      <w:proofErr w:type="spellStart"/>
      <w:r w:rsidRPr="00662147">
        <w:rPr>
          <w:rFonts w:ascii="Officina Sans ITC TT" w:hAnsi="Officina Sans ITC TT" w:cs="Times New Roman"/>
          <w:sz w:val="28"/>
          <w:szCs w:val="28"/>
        </w:rPr>
        <w:t>Anxiety</w:t>
      </w:r>
      <w:proofErr w:type="spellEnd"/>
      <w:r w:rsidRPr="00662147">
        <w:rPr>
          <w:rFonts w:ascii="Officina Sans ITC TT" w:hAnsi="Officina Sans ITC TT" w:cs="Times New Roman"/>
          <w:sz w:val="28"/>
          <w:szCs w:val="28"/>
        </w:rPr>
        <w:t>“</w:t>
      </w:r>
      <w:r w:rsidR="00DF0BA4" w:rsidRPr="00662147">
        <w:rPr>
          <w:rFonts w:ascii="Officina Sans ITC TT" w:hAnsi="Officina Sans ITC TT" w:cs="Times New Roman"/>
          <w:sz w:val="28"/>
          <w:szCs w:val="28"/>
        </w:rPr>
        <w:t xml:space="preserve"> (das Zeitalter der Angst)</w:t>
      </w:r>
      <w:r w:rsidRPr="00662147">
        <w:rPr>
          <w:rFonts w:ascii="Officina Sans ITC TT" w:hAnsi="Officina Sans ITC TT" w:cs="Times New Roman"/>
          <w:sz w:val="28"/>
          <w:szCs w:val="28"/>
        </w:rPr>
        <w:t>.</w:t>
      </w:r>
    </w:p>
    <w:p w:rsidR="006145DC" w:rsidRPr="00662147" w:rsidRDefault="004F5071" w:rsidP="00510C47">
      <w:pPr>
        <w:rPr>
          <w:rFonts w:ascii="Officina Sans ITC TT" w:hAnsi="Officina Sans ITC TT" w:cs="Times New Roman"/>
          <w:sz w:val="28"/>
          <w:szCs w:val="28"/>
        </w:rPr>
      </w:pPr>
      <w:r w:rsidRPr="00662147">
        <w:rPr>
          <w:rFonts w:ascii="Officina Sans ITC TT" w:hAnsi="Officina Sans ITC TT" w:cs="Times New Roman"/>
          <w:sz w:val="28"/>
          <w:szCs w:val="28"/>
        </w:rPr>
        <w:t>1951 heirate</w:t>
      </w:r>
      <w:r w:rsidR="00F65761">
        <w:rPr>
          <w:rFonts w:ascii="Officina Sans ITC TT" w:hAnsi="Officina Sans ITC TT" w:cs="Times New Roman"/>
          <w:sz w:val="28"/>
          <w:szCs w:val="28"/>
        </w:rPr>
        <w:t>t</w:t>
      </w:r>
      <w:r w:rsidRPr="00662147">
        <w:rPr>
          <w:rFonts w:ascii="Officina Sans ITC TT" w:hAnsi="Officina Sans ITC TT" w:cs="Times New Roman"/>
          <w:sz w:val="28"/>
          <w:szCs w:val="28"/>
        </w:rPr>
        <w:t xml:space="preserve"> Bernstein Felicia </w:t>
      </w:r>
      <w:proofErr w:type="spellStart"/>
      <w:r w:rsidRPr="00662147">
        <w:rPr>
          <w:rFonts w:ascii="Officina Sans ITC TT" w:hAnsi="Officina Sans ITC TT" w:cs="Times New Roman"/>
          <w:sz w:val="28"/>
          <w:szCs w:val="28"/>
        </w:rPr>
        <w:t>Montealegre</w:t>
      </w:r>
      <w:proofErr w:type="spellEnd"/>
      <w:r w:rsidRPr="00662147">
        <w:rPr>
          <w:rFonts w:ascii="Officina Sans ITC TT" w:hAnsi="Officina Sans ITC TT" w:cs="Times New Roman"/>
          <w:sz w:val="28"/>
          <w:szCs w:val="28"/>
        </w:rPr>
        <w:t xml:space="preserve"> Cohn – und im Jahr darauf wird Tochter Jamie geboren. Schon früh weiß seine Ehefrau von Bernsteins bisexueller Orientierung. </w:t>
      </w:r>
      <w:r w:rsidR="006145DC" w:rsidRPr="00662147">
        <w:rPr>
          <w:rFonts w:ascii="Officina Sans ITC TT" w:hAnsi="Officina Sans ITC TT" w:cs="Times New Roman"/>
          <w:sz w:val="28"/>
          <w:szCs w:val="28"/>
        </w:rPr>
        <w:t>Sein Leben lang fasziniert ihn die Freundschaft und Liebe auch zwischen Menschen gleichen Geschlechtes – in seiner außerordentlichen Begabung zur Freundschaft selbst.</w:t>
      </w:r>
      <w:r w:rsidR="006145DC" w:rsidRPr="00662147">
        <w:rPr>
          <w:rStyle w:val="Funotenzeichen"/>
          <w:rFonts w:ascii="Officina Sans ITC TT" w:hAnsi="Officina Sans ITC TT" w:cs="Times New Roman"/>
          <w:sz w:val="28"/>
          <w:szCs w:val="28"/>
        </w:rPr>
        <w:footnoteReference w:id="2"/>
      </w:r>
      <w:r w:rsidR="006F37B8" w:rsidRPr="00662147">
        <w:rPr>
          <w:rFonts w:ascii="Officina Sans ITC TT" w:hAnsi="Officina Sans ITC TT" w:cs="Times New Roman"/>
          <w:sz w:val="28"/>
          <w:szCs w:val="28"/>
        </w:rPr>
        <w:t xml:space="preserve"> Es ist der lebenslange Weg im Versuch, dem eigenen Selbst treu zu sein.</w:t>
      </w:r>
    </w:p>
    <w:p w:rsidR="004F5071" w:rsidRPr="00662147" w:rsidRDefault="004F5071" w:rsidP="00510C47">
      <w:pPr>
        <w:rPr>
          <w:rFonts w:ascii="Officina Sans ITC TT" w:hAnsi="Officina Sans ITC TT" w:cs="Times New Roman"/>
          <w:sz w:val="28"/>
          <w:szCs w:val="28"/>
        </w:rPr>
      </w:pPr>
      <w:r w:rsidRPr="00662147">
        <w:rPr>
          <w:rFonts w:ascii="Officina Sans ITC TT" w:hAnsi="Officina Sans ITC TT" w:cs="Times New Roman"/>
          <w:sz w:val="28"/>
          <w:szCs w:val="28"/>
        </w:rPr>
        <w:t>1955 kommt Sohn Alexander zur Welt.</w:t>
      </w:r>
    </w:p>
    <w:p w:rsidR="004F5071" w:rsidRPr="00662147" w:rsidRDefault="004F5071"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1957 gelingt mit der Uraufführung des Musicals „West Side Story“ mit der Musik Bernsteins ein Welterfolg. Der nun rasante Karrieresprung Bernsteins bringt 1958 </w:t>
      </w:r>
      <w:r w:rsidRPr="00662147">
        <w:rPr>
          <w:rFonts w:ascii="Officina Sans ITC TT" w:hAnsi="Officina Sans ITC TT" w:cs="Times New Roman"/>
          <w:sz w:val="28"/>
          <w:szCs w:val="28"/>
        </w:rPr>
        <w:lastRenderedPageBreak/>
        <w:t>die Chefposition bei den New Yorker Philharmonikern mit sich. Er ist nun Musikalischer Direktor dort</w:t>
      </w:r>
      <w:r w:rsidR="009F17D4" w:rsidRPr="00662147">
        <w:rPr>
          <w:rFonts w:ascii="Officina Sans ITC TT" w:hAnsi="Officina Sans ITC TT" w:cs="Times New Roman"/>
          <w:sz w:val="28"/>
          <w:szCs w:val="28"/>
        </w:rPr>
        <w:t xml:space="preserve"> (bis 1969 – und seitdem Ehrendirigent auf Lebenszeit)</w:t>
      </w:r>
      <w:r w:rsidRPr="00662147">
        <w:rPr>
          <w:rFonts w:ascii="Officina Sans ITC TT" w:hAnsi="Officina Sans ITC TT" w:cs="Times New Roman"/>
          <w:sz w:val="28"/>
          <w:szCs w:val="28"/>
        </w:rPr>
        <w:t xml:space="preserve">. Seine herausragende Begabung als Lehrer findet nun bald Ausdruck in vielen „Young </w:t>
      </w:r>
      <w:proofErr w:type="spellStart"/>
      <w:r w:rsidRPr="00662147">
        <w:rPr>
          <w:rFonts w:ascii="Officina Sans ITC TT" w:hAnsi="Officina Sans ITC TT" w:cs="Times New Roman"/>
          <w:sz w:val="28"/>
          <w:szCs w:val="28"/>
        </w:rPr>
        <w:t>People’s</w:t>
      </w:r>
      <w:proofErr w:type="spellEnd"/>
      <w:r w:rsidRPr="00662147">
        <w:rPr>
          <w:rFonts w:ascii="Officina Sans ITC TT" w:hAnsi="Officina Sans ITC TT" w:cs="Times New Roman"/>
          <w:sz w:val="28"/>
          <w:szCs w:val="28"/>
        </w:rPr>
        <w:t xml:space="preserve"> </w:t>
      </w:r>
      <w:proofErr w:type="spellStart"/>
      <w:r w:rsidRPr="00662147">
        <w:rPr>
          <w:rFonts w:ascii="Officina Sans ITC TT" w:hAnsi="Officina Sans ITC TT" w:cs="Times New Roman"/>
          <w:sz w:val="28"/>
          <w:szCs w:val="28"/>
        </w:rPr>
        <w:t>Concerts</w:t>
      </w:r>
      <w:proofErr w:type="spellEnd"/>
      <w:r w:rsidRPr="00662147">
        <w:rPr>
          <w:rFonts w:ascii="Officina Sans ITC TT" w:hAnsi="Officina Sans ITC TT" w:cs="Times New Roman"/>
          <w:sz w:val="28"/>
          <w:szCs w:val="28"/>
        </w:rPr>
        <w:t>“, die er von 1958 – 1972 maßgeblich prägt – sie werden landesweit im Fernsehen ausgestrahlt.</w:t>
      </w:r>
    </w:p>
    <w:p w:rsidR="004F5071" w:rsidRPr="00662147" w:rsidRDefault="004F5071" w:rsidP="00510C47">
      <w:pPr>
        <w:rPr>
          <w:rFonts w:ascii="Officina Sans ITC TT" w:hAnsi="Officina Sans ITC TT" w:cs="Times New Roman"/>
          <w:sz w:val="28"/>
          <w:szCs w:val="28"/>
        </w:rPr>
      </w:pPr>
      <w:r w:rsidRPr="00662147">
        <w:rPr>
          <w:rFonts w:ascii="Officina Sans ITC TT" w:hAnsi="Officina Sans ITC TT" w:cs="Times New Roman"/>
          <w:sz w:val="28"/>
          <w:szCs w:val="28"/>
        </w:rPr>
        <w:t>In Europa gelingt es Leonard Bernstein zunehmend, die Musik von Gustav Mahler, seinem wahlverwandten Dirigenten, Komponisten und Mensch, durchzusetzen – auch bei den Wiener Philharmonikern</w:t>
      </w:r>
      <w:r w:rsidR="00094877" w:rsidRPr="00662147">
        <w:rPr>
          <w:rFonts w:ascii="Officina Sans ITC TT" w:hAnsi="Officina Sans ITC TT" w:cs="Times New Roman"/>
          <w:sz w:val="28"/>
          <w:szCs w:val="28"/>
        </w:rPr>
        <w:t xml:space="preserve"> (ab 1966 ist Bernstein mit ihnen in Oper und Konzert eng verbunden)</w:t>
      </w:r>
      <w:r w:rsidRPr="00662147">
        <w:rPr>
          <w:rFonts w:ascii="Officina Sans ITC TT" w:hAnsi="Officina Sans ITC TT" w:cs="Times New Roman"/>
          <w:sz w:val="28"/>
          <w:szCs w:val="28"/>
        </w:rPr>
        <w:t xml:space="preserve">, denen er, zunächst gegen ihren </w:t>
      </w:r>
      <w:r w:rsidR="00094877" w:rsidRPr="00662147">
        <w:rPr>
          <w:rFonts w:ascii="Officina Sans ITC TT" w:hAnsi="Officina Sans ITC TT" w:cs="Times New Roman"/>
          <w:sz w:val="28"/>
          <w:szCs w:val="28"/>
        </w:rPr>
        <w:t xml:space="preserve">vielfachen </w:t>
      </w:r>
      <w:r w:rsidRPr="00662147">
        <w:rPr>
          <w:rFonts w:ascii="Officina Sans ITC TT" w:hAnsi="Officina Sans ITC TT" w:cs="Times New Roman"/>
          <w:sz w:val="28"/>
          <w:szCs w:val="28"/>
        </w:rPr>
        <w:t>Widerstand, den „Hauskomponisten“ und ehemaligen Direkto</w:t>
      </w:r>
      <w:r w:rsidR="00094877" w:rsidRPr="00662147">
        <w:rPr>
          <w:rFonts w:ascii="Officina Sans ITC TT" w:hAnsi="Officina Sans ITC TT" w:cs="Times New Roman"/>
          <w:sz w:val="28"/>
          <w:szCs w:val="28"/>
        </w:rPr>
        <w:t>r der Wiener Staatsoper, zurück</w:t>
      </w:r>
      <w:r w:rsidRPr="00662147">
        <w:rPr>
          <w:rFonts w:ascii="Officina Sans ITC TT" w:hAnsi="Officina Sans ITC TT" w:cs="Times New Roman"/>
          <w:sz w:val="28"/>
          <w:szCs w:val="28"/>
        </w:rPr>
        <w:t>bringt.</w:t>
      </w:r>
      <w:r w:rsidR="00094877" w:rsidRPr="00662147">
        <w:rPr>
          <w:rFonts w:ascii="Officina Sans ITC TT" w:hAnsi="Officina Sans ITC TT" w:cs="Times New Roman"/>
          <w:sz w:val="28"/>
          <w:szCs w:val="28"/>
        </w:rPr>
        <w:t xml:space="preserve"> An der Wiener Staatsoper gelingen in den folgenden Jahren legendäre Aufführungen von Verdis‘ Falstaff, Strauss‘ Rosenkavalier und Beethovens‘ Fidelio.</w:t>
      </w:r>
    </w:p>
    <w:p w:rsidR="00094877" w:rsidRPr="00662147" w:rsidRDefault="00094877" w:rsidP="00510C47">
      <w:pPr>
        <w:rPr>
          <w:rFonts w:ascii="Officina Sans ITC TT" w:hAnsi="Officina Sans ITC TT" w:cs="Times New Roman"/>
          <w:sz w:val="28"/>
          <w:szCs w:val="28"/>
        </w:rPr>
      </w:pPr>
      <w:r w:rsidRPr="00662147">
        <w:rPr>
          <w:rFonts w:ascii="Officina Sans ITC TT" w:hAnsi="Officina Sans ITC TT" w:cs="Times New Roman"/>
          <w:sz w:val="28"/>
          <w:szCs w:val="28"/>
        </w:rPr>
        <w:t>1962 wird die Tochter Nina geboren.</w:t>
      </w:r>
    </w:p>
    <w:p w:rsidR="00094877" w:rsidRPr="00662147" w:rsidRDefault="00094877"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1963 kommt es zur Uraufführung seiner 3. </w:t>
      </w:r>
      <w:proofErr w:type="spellStart"/>
      <w:r w:rsidRPr="00662147">
        <w:rPr>
          <w:rFonts w:ascii="Officina Sans ITC TT" w:hAnsi="Officina Sans ITC TT" w:cs="Times New Roman"/>
          <w:sz w:val="28"/>
          <w:szCs w:val="28"/>
        </w:rPr>
        <w:t>Symphony</w:t>
      </w:r>
      <w:proofErr w:type="spellEnd"/>
      <w:r w:rsidRPr="00662147">
        <w:rPr>
          <w:rFonts w:ascii="Officina Sans ITC TT" w:hAnsi="Officina Sans ITC TT" w:cs="Times New Roman"/>
          <w:sz w:val="28"/>
          <w:szCs w:val="28"/>
        </w:rPr>
        <w:t xml:space="preserve"> „</w:t>
      </w:r>
      <w:proofErr w:type="spellStart"/>
      <w:r w:rsidRPr="00662147">
        <w:rPr>
          <w:rFonts w:ascii="Officina Sans ITC TT" w:hAnsi="Officina Sans ITC TT" w:cs="Times New Roman"/>
          <w:sz w:val="28"/>
          <w:szCs w:val="28"/>
        </w:rPr>
        <w:t>Kaddish</w:t>
      </w:r>
      <w:proofErr w:type="spellEnd"/>
      <w:r w:rsidRPr="00662147">
        <w:rPr>
          <w:rFonts w:ascii="Officina Sans ITC TT" w:hAnsi="Officina Sans ITC TT" w:cs="Times New Roman"/>
          <w:sz w:val="28"/>
          <w:szCs w:val="28"/>
        </w:rPr>
        <w:t xml:space="preserve">“ in Tel Aviv! 1965 sind es die </w:t>
      </w:r>
      <w:proofErr w:type="spellStart"/>
      <w:r w:rsidRPr="00662147">
        <w:rPr>
          <w:rFonts w:ascii="Officina Sans ITC TT" w:hAnsi="Officina Sans ITC TT" w:cs="Times New Roman"/>
          <w:sz w:val="28"/>
          <w:szCs w:val="28"/>
        </w:rPr>
        <w:t>Chichester</w:t>
      </w:r>
      <w:proofErr w:type="spellEnd"/>
      <w:r w:rsidRPr="00662147">
        <w:rPr>
          <w:rFonts w:ascii="Officina Sans ITC TT" w:hAnsi="Officina Sans ITC TT" w:cs="Times New Roman"/>
          <w:sz w:val="28"/>
          <w:szCs w:val="28"/>
        </w:rPr>
        <w:t xml:space="preserve"> Psalms in New York und </w:t>
      </w:r>
      <w:r w:rsidR="00A63E6A">
        <w:rPr>
          <w:rFonts w:ascii="Officina Sans ITC TT" w:hAnsi="Officina Sans ITC TT" w:cs="Times New Roman"/>
          <w:sz w:val="28"/>
          <w:szCs w:val="28"/>
        </w:rPr>
        <w:t xml:space="preserve">in der Kathedrale von </w:t>
      </w:r>
      <w:proofErr w:type="spellStart"/>
      <w:r w:rsidRPr="00662147">
        <w:rPr>
          <w:rFonts w:ascii="Officina Sans ITC TT" w:hAnsi="Officina Sans ITC TT" w:cs="Times New Roman"/>
          <w:sz w:val="28"/>
          <w:szCs w:val="28"/>
        </w:rPr>
        <w:t>Chichester</w:t>
      </w:r>
      <w:proofErr w:type="spellEnd"/>
      <w:r w:rsidR="00A63E6A">
        <w:rPr>
          <w:rFonts w:ascii="Officina Sans ITC TT" w:hAnsi="Officina Sans ITC TT" w:cs="Times New Roman"/>
          <w:sz w:val="28"/>
          <w:szCs w:val="28"/>
        </w:rPr>
        <w:t xml:space="preserve"> in England</w:t>
      </w:r>
      <w:r w:rsidRPr="00662147">
        <w:rPr>
          <w:rFonts w:ascii="Officina Sans ITC TT" w:hAnsi="Officina Sans ITC TT" w:cs="Times New Roman"/>
          <w:sz w:val="28"/>
          <w:szCs w:val="28"/>
        </w:rPr>
        <w:t>.</w:t>
      </w:r>
    </w:p>
    <w:p w:rsidR="008E2F44" w:rsidRPr="00662147" w:rsidRDefault="008E2F44" w:rsidP="00510C47">
      <w:pPr>
        <w:rPr>
          <w:rFonts w:ascii="Officina Sans ITC TT" w:hAnsi="Officina Sans ITC TT" w:cs="Times New Roman"/>
          <w:b/>
          <w:sz w:val="28"/>
          <w:szCs w:val="28"/>
        </w:rPr>
      </w:pPr>
      <w:r w:rsidRPr="00662147">
        <w:rPr>
          <w:rFonts w:ascii="Officina Sans ITC TT" w:hAnsi="Officina Sans ITC TT" w:cs="Times New Roman"/>
          <w:b/>
          <w:sz w:val="28"/>
          <w:szCs w:val="28"/>
        </w:rPr>
        <w:t xml:space="preserve">(Musikausschnitt aus den </w:t>
      </w:r>
      <w:proofErr w:type="spellStart"/>
      <w:r w:rsidRPr="00662147">
        <w:rPr>
          <w:rFonts w:ascii="Officina Sans ITC TT" w:hAnsi="Officina Sans ITC TT" w:cs="Times New Roman"/>
          <w:b/>
          <w:sz w:val="28"/>
          <w:szCs w:val="28"/>
        </w:rPr>
        <w:t>Chichester</w:t>
      </w:r>
      <w:proofErr w:type="spellEnd"/>
      <w:r w:rsidRPr="00662147">
        <w:rPr>
          <w:rFonts w:ascii="Officina Sans ITC TT" w:hAnsi="Officina Sans ITC TT" w:cs="Times New Roman"/>
          <w:b/>
          <w:sz w:val="28"/>
          <w:szCs w:val="28"/>
        </w:rPr>
        <w:t xml:space="preserve"> Psalms)</w:t>
      </w:r>
    </w:p>
    <w:p w:rsidR="00094877" w:rsidRPr="00662147" w:rsidRDefault="00094877"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1973 hält er Vorlesungen an der Harvard University unter dem Titel: „The </w:t>
      </w:r>
      <w:proofErr w:type="spellStart"/>
      <w:r w:rsidRPr="00662147">
        <w:rPr>
          <w:rFonts w:ascii="Officina Sans ITC TT" w:hAnsi="Officina Sans ITC TT" w:cs="Times New Roman"/>
          <w:sz w:val="28"/>
          <w:szCs w:val="28"/>
        </w:rPr>
        <w:t>Unanswered</w:t>
      </w:r>
      <w:proofErr w:type="spellEnd"/>
      <w:r w:rsidRPr="00662147">
        <w:rPr>
          <w:rFonts w:ascii="Officina Sans ITC TT" w:hAnsi="Officina Sans ITC TT" w:cs="Times New Roman"/>
          <w:sz w:val="28"/>
          <w:szCs w:val="28"/>
        </w:rPr>
        <w:t xml:space="preserve"> </w:t>
      </w:r>
      <w:proofErr w:type="spellStart"/>
      <w:r w:rsidRPr="00662147">
        <w:rPr>
          <w:rFonts w:ascii="Officina Sans ITC TT" w:hAnsi="Officina Sans ITC TT" w:cs="Times New Roman"/>
          <w:sz w:val="28"/>
          <w:szCs w:val="28"/>
        </w:rPr>
        <w:t>Question</w:t>
      </w:r>
      <w:proofErr w:type="spellEnd"/>
      <w:r w:rsidRPr="00662147">
        <w:rPr>
          <w:rFonts w:ascii="Officina Sans ITC TT" w:hAnsi="Officina Sans ITC TT" w:cs="Times New Roman"/>
          <w:sz w:val="28"/>
          <w:szCs w:val="28"/>
        </w:rPr>
        <w:t>“ (nach einer Komposition von Charles Ives</w:t>
      </w:r>
      <w:r w:rsidR="00EC7432">
        <w:rPr>
          <w:rFonts w:ascii="Officina Sans ITC TT" w:hAnsi="Officina Sans ITC TT" w:cs="Times New Roman"/>
          <w:sz w:val="28"/>
          <w:szCs w:val="28"/>
        </w:rPr>
        <w:t xml:space="preserve"> benannt</w:t>
      </w:r>
      <w:r w:rsidRPr="00662147">
        <w:rPr>
          <w:rFonts w:ascii="Officina Sans ITC TT" w:hAnsi="Officina Sans ITC TT" w:cs="Times New Roman"/>
          <w:sz w:val="28"/>
          <w:szCs w:val="28"/>
        </w:rPr>
        <w:t>) – „Musik. Die unbeantwortete Frage“, die er am Schluss mit einem vehementen, inkommensurablen: „JA“ beantwortet!</w:t>
      </w:r>
    </w:p>
    <w:p w:rsidR="000C36F8" w:rsidRPr="00662147" w:rsidRDefault="000C36F8"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1976 trennt er sich von seiner Ehefrau und lebt einige Zeit mit seinem damaligen Lebensgefährten </w:t>
      </w:r>
      <w:r w:rsidR="00233CCE" w:rsidRPr="00662147">
        <w:rPr>
          <w:rFonts w:ascii="Officina Sans ITC TT" w:hAnsi="Officina Sans ITC TT" w:cs="Times New Roman"/>
          <w:sz w:val="28"/>
          <w:szCs w:val="28"/>
        </w:rPr>
        <w:t xml:space="preserve">Tommy </w:t>
      </w:r>
      <w:proofErr w:type="spellStart"/>
      <w:r w:rsidR="00233CCE" w:rsidRPr="00662147">
        <w:rPr>
          <w:rFonts w:ascii="Officina Sans ITC TT" w:hAnsi="Officina Sans ITC TT" w:cs="Times New Roman"/>
          <w:sz w:val="28"/>
          <w:szCs w:val="28"/>
        </w:rPr>
        <w:t>Cothran</w:t>
      </w:r>
      <w:proofErr w:type="spellEnd"/>
      <w:r w:rsidR="00233CCE" w:rsidRPr="00662147">
        <w:rPr>
          <w:rFonts w:ascii="Officina Sans ITC TT" w:hAnsi="Officina Sans ITC TT" w:cs="Times New Roman"/>
          <w:sz w:val="28"/>
          <w:szCs w:val="28"/>
        </w:rPr>
        <w:t xml:space="preserve">. Als seine Frau an Krebs erkrankt, kommt es zur Aussöhnung zwischen Leonard und Felicia – und er bleibt bei </w:t>
      </w:r>
      <w:r w:rsidR="008F296F">
        <w:rPr>
          <w:rFonts w:ascii="Officina Sans ITC TT" w:hAnsi="Officina Sans ITC TT" w:cs="Times New Roman"/>
          <w:sz w:val="28"/>
          <w:szCs w:val="28"/>
        </w:rPr>
        <w:t>ihr bis zu deren Tod 197</w:t>
      </w:r>
      <w:r w:rsidR="00233CCE" w:rsidRPr="00662147">
        <w:rPr>
          <w:rFonts w:ascii="Officina Sans ITC TT" w:hAnsi="Officina Sans ITC TT" w:cs="Times New Roman"/>
          <w:sz w:val="28"/>
          <w:szCs w:val="28"/>
        </w:rPr>
        <w:t>8.</w:t>
      </w:r>
    </w:p>
    <w:p w:rsidR="00233CCE" w:rsidRPr="00662147" w:rsidRDefault="00233CCE"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1979 dirigiert Bernstein zum ersten und einzigen Mal die Berliner Philharmoniker mit Mahlers‘ 9. Sinfonie. 1980 wird sein Divertimento, als Auftragswerk, vom Boston </w:t>
      </w:r>
      <w:proofErr w:type="spellStart"/>
      <w:r w:rsidRPr="00662147">
        <w:rPr>
          <w:rFonts w:ascii="Officina Sans ITC TT" w:hAnsi="Officina Sans ITC TT" w:cs="Times New Roman"/>
          <w:sz w:val="28"/>
          <w:szCs w:val="28"/>
        </w:rPr>
        <w:t>Symphony</w:t>
      </w:r>
      <w:proofErr w:type="spellEnd"/>
      <w:r w:rsidRPr="00662147">
        <w:rPr>
          <w:rFonts w:ascii="Officina Sans ITC TT" w:hAnsi="Officina Sans ITC TT" w:cs="Times New Roman"/>
          <w:sz w:val="28"/>
          <w:szCs w:val="28"/>
        </w:rPr>
        <w:t xml:space="preserve"> Orchestra uraufgeführt.</w:t>
      </w:r>
    </w:p>
    <w:p w:rsidR="008E2F44" w:rsidRPr="00662147" w:rsidRDefault="008E2F44" w:rsidP="00510C47">
      <w:pPr>
        <w:rPr>
          <w:rFonts w:ascii="Officina Sans ITC TT" w:hAnsi="Officina Sans ITC TT" w:cs="Times New Roman"/>
          <w:b/>
          <w:sz w:val="28"/>
          <w:szCs w:val="28"/>
        </w:rPr>
      </w:pPr>
      <w:r w:rsidRPr="00662147">
        <w:rPr>
          <w:rFonts w:ascii="Officina Sans ITC TT" w:hAnsi="Officina Sans ITC TT" w:cs="Times New Roman"/>
          <w:b/>
          <w:sz w:val="28"/>
          <w:szCs w:val="28"/>
        </w:rPr>
        <w:t>(Musikausschnitt aus: Divertimento)</w:t>
      </w:r>
    </w:p>
    <w:p w:rsidR="00233CCE" w:rsidRPr="00662147" w:rsidRDefault="00233CCE" w:rsidP="00510C47">
      <w:pPr>
        <w:rPr>
          <w:rFonts w:ascii="Officina Sans ITC TT" w:hAnsi="Officina Sans ITC TT" w:cs="Times New Roman"/>
          <w:sz w:val="28"/>
          <w:szCs w:val="28"/>
        </w:rPr>
      </w:pPr>
      <w:r w:rsidRPr="00662147">
        <w:rPr>
          <w:rFonts w:ascii="Officina Sans ITC TT" w:hAnsi="Officina Sans ITC TT" w:cs="Times New Roman"/>
          <w:sz w:val="28"/>
          <w:szCs w:val="28"/>
        </w:rPr>
        <w:lastRenderedPageBreak/>
        <w:t>Ab 1986 inspiriert Bernstein das Schleswig-Holstein-Festival, mit Dirigentenkursen und Konzerten.</w:t>
      </w:r>
    </w:p>
    <w:p w:rsidR="00233CCE" w:rsidRPr="00662147" w:rsidRDefault="00233CCE" w:rsidP="00510C47">
      <w:pPr>
        <w:rPr>
          <w:rFonts w:ascii="Officina Sans ITC TT" w:hAnsi="Officina Sans ITC TT" w:cs="Times New Roman"/>
          <w:sz w:val="28"/>
          <w:szCs w:val="28"/>
        </w:rPr>
      </w:pPr>
      <w:r w:rsidRPr="00662147">
        <w:rPr>
          <w:rFonts w:ascii="Officina Sans ITC TT" w:hAnsi="Officina Sans ITC TT" w:cs="Times New Roman"/>
          <w:sz w:val="28"/>
          <w:szCs w:val="28"/>
        </w:rPr>
        <w:t>1987 wird seine Enkelin Francisca geboren.</w:t>
      </w:r>
    </w:p>
    <w:p w:rsidR="00233CCE" w:rsidRPr="00662147" w:rsidRDefault="00233CCE"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1989 leitet Bernstein, </w:t>
      </w:r>
      <w:r w:rsidR="008A5298" w:rsidRPr="00662147">
        <w:rPr>
          <w:rFonts w:ascii="Officina Sans ITC TT" w:hAnsi="Officina Sans ITC TT" w:cs="Times New Roman"/>
          <w:sz w:val="28"/>
          <w:szCs w:val="28"/>
        </w:rPr>
        <w:t xml:space="preserve">am Weihnachtstag, </w:t>
      </w:r>
      <w:r w:rsidRPr="00662147">
        <w:rPr>
          <w:rFonts w:ascii="Officina Sans ITC TT" w:hAnsi="Officina Sans ITC TT" w:cs="Times New Roman"/>
          <w:sz w:val="28"/>
          <w:szCs w:val="28"/>
        </w:rPr>
        <w:t>nach dem Berliner Mauerfall, das legendäre „Freiheitskonzert“ im Berliner Konzerthaus, mit Musiker/innen aus den vier Besatzungsmächten und deutschen Mu</w:t>
      </w:r>
      <w:r w:rsidR="008A5298" w:rsidRPr="00662147">
        <w:rPr>
          <w:rFonts w:ascii="Officina Sans ITC TT" w:hAnsi="Officina Sans ITC TT" w:cs="Times New Roman"/>
          <w:sz w:val="28"/>
          <w:szCs w:val="28"/>
        </w:rPr>
        <w:t>s</w:t>
      </w:r>
      <w:r w:rsidRPr="00662147">
        <w:rPr>
          <w:rFonts w:ascii="Officina Sans ITC TT" w:hAnsi="Officina Sans ITC TT" w:cs="Times New Roman"/>
          <w:sz w:val="28"/>
          <w:szCs w:val="28"/>
        </w:rPr>
        <w:t>iker/innen in einer Aufführung von Beethovens 9. Sinfonie, in deren Schlusschoral er das Wort „FREUDE“ durch „FREIHEIT“ ersetzen lässt.</w:t>
      </w:r>
    </w:p>
    <w:p w:rsidR="00233CCE" w:rsidRPr="00662147" w:rsidRDefault="00233CCE" w:rsidP="00510C47">
      <w:pPr>
        <w:rPr>
          <w:rFonts w:ascii="Officina Sans ITC TT" w:hAnsi="Officina Sans ITC TT" w:cs="Times New Roman"/>
          <w:sz w:val="28"/>
          <w:szCs w:val="28"/>
        </w:rPr>
      </w:pPr>
      <w:r w:rsidRPr="00662147">
        <w:rPr>
          <w:rFonts w:ascii="Officina Sans ITC TT" w:hAnsi="Officina Sans ITC TT" w:cs="Times New Roman"/>
          <w:sz w:val="28"/>
          <w:szCs w:val="28"/>
        </w:rPr>
        <w:t>1990, bereits schwer erkrankt, gibt er sein letztes Konzert mit dem Bostoner Orchester.</w:t>
      </w:r>
    </w:p>
    <w:p w:rsidR="00233CCE" w:rsidRPr="00662147" w:rsidRDefault="00233CCE" w:rsidP="00510C47">
      <w:pPr>
        <w:rPr>
          <w:rFonts w:ascii="Officina Sans ITC TT" w:hAnsi="Officina Sans ITC TT" w:cs="Times New Roman"/>
          <w:sz w:val="28"/>
          <w:szCs w:val="28"/>
        </w:rPr>
      </w:pPr>
      <w:r w:rsidRPr="00662147">
        <w:rPr>
          <w:rFonts w:ascii="Officina Sans ITC TT" w:hAnsi="Officina Sans ITC TT" w:cs="Times New Roman"/>
          <w:sz w:val="28"/>
          <w:szCs w:val="28"/>
        </w:rPr>
        <w:t>Er stirbt am 14. Oktober 1990 in seiner Wohnung in New York.</w:t>
      </w:r>
    </w:p>
    <w:p w:rsidR="00D11837" w:rsidRPr="00662147" w:rsidRDefault="00D11837" w:rsidP="00510C47">
      <w:pPr>
        <w:rPr>
          <w:rFonts w:ascii="Officina Sans ITC TT" w:hAnsi="Officina Sans ITC TT" w:cs="Times New Roman"/>
          <w:sz w:val="28"/>
          <w:szCs w:val="28"/>
        </w:rPr>
      </w:pPr>
    </w:p>
    <w:p w:rsidR="00D11837" w:rsidRPr="00662147" w:rsidRDefault="00D11837"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Leonard Bernstein wirkt in den Erinnerungen, wie in </w:t>
      </w:r>
      <w:r w:rsidR="00F65761">
        <w:rPr>
          <w:rFonts w:ascii="Officina Sans ITC TT" w:hAnsi="Officina Sans ITC TT" w:cs="Times New Roman"/>
          <w:sz w:val="28"/>
          <w:szCs w:val="28"/>
        </w:rPr>
        <w:t xml:space="preserve">den Ausschnitten aus Filmen, </w:t>
      </w:r>
      <w:r w:rsidRPr="00662147">
        <w:rPr>
          <w:rFonts w:ascii="Officina Sans ITC TT" w:hAnsi="Officina Sans ITC TT" w:cs="Times New Roman"/>
          <w:sz w:val="28"/>
          <w:szCs w:val="28"/>
        </w:rPr>
        <w:t>Konzertdokumenten</w:t>
      </w:r>
      <w:r w:rsidR="006145DC" w:rsidRPr="00662147">
        <w:rPr>
          <w:rFonts w:ascii="Officina Sans ITC TT" w:hAnsi="Officina Sans ITC TT" w:cs="Times New Roman"/>
          <w:sz w:val="28"/>
          <w:szCs w:val="28"/>
        </w:rPr>
        <w:t xml:space="preserve"> und Erzählungen</w:t>
      </w:r>
      <w:r w:rsidRPr="00662147">
        <w:rPr>
          <w:rFonts w:ascii="Officina Sans ITC TT" w:hAnsi="Officina Sans ITC TT" w:cs="Times New Roman"/>
          <w:sz w:val="28"/>
          <w:szCs w:val="28"/>
        </w:rPr>
        <w:t xml:space="preserve"> wie ein Universalgenie, ein Kind und zugleich ein weiser Rabbi. Voller Sehnsucht und auch Sucht nach Leben, besessen von Musik in allen Formen und Formaten, nie eindimensional, Komödiant und Tragiker, ausgestreckt nach den allerersten und allerletzten Fragen menschlicher Existenz, tanzend, singend</w:t>
      </w:r>
      <w:r w:rsidR="006145DC" w:rsidRPr="00662147">
        <w:rPr>
          <w:rFonts w:ascii="Officina Sans ITC TT" w:hAnsi="Officina Sans ITC TT" w:cs="Times New Roman"/>
          <w:sz w:val="28"/>
          <w:szCs w:val="28"/>
        </w:rPr>
        <w:t>, exzessiv</w:t>
      </w:r>
      <w:r w:rsidRPr="00662147">
        <w:rPr>
          <w:rFonts w:ascii="Officina Sans ITC TT" w:hAnsi="Officina Sans ITC TT" w:cs="Times New Roman"/>
          <w:sz w:val="28"/>
          <w:szCs w:val="28"/>
        </w:rPr>
        <w:t xml:space="preserve"> bis in den Rausch</w:t>
      </w:r>
      <w:r w:rsidR="00A63E6A">
        <w:rPr>
          <w:rFonts w:ascii="Officina Sans ITC TT" w:hAnsi="Officina Sans ITC TT" w:cs="Times New Roman"/>
          <w:sz w:val="28"/>
          <w:szCs w:val="28"/>
        </w:rPr>
        <w:t>, kettenrauchend, trinkend</w:t>
      </w:r>
      <w:r w:rsidRPr="00662147">
        <w:rPr>
          <w:rFonts w:ascii="Officina Sans ITC TT" w:hAnsi="Officina Sans ITC TT" w:cs="Times New Roman"/>
          <w:sz w:val="28"/>
          <w:szCs w:val="28"/>
        </w:rPr>
        <w:t xml:space="preserve"> – und auch mit einer oft verborgenen Einsamkeit</w:t>
      </w:r>
      <w:r w:rsidR="006145DC" w:rsidRPr="00662147">
        <w:rPr>
          <w:rFonts w:ascii="Officina Sans ITC TT" w:hAnsi="Officina Sans ITC TT" w:cs="Times New Roman"/>
          <w:sz w:val="28"/>
          <w:szCs w:val="28"/>
        </w:rPr>
        <w:t xml:space="preserve"> bis zur Depression</w:t>
      </w:r>
      <w:r w:rsidRPr="00662147">
        <w:rPr>
          <w:rFonts w:ascii="Officina Sans ITC TT" w:hAnsi="Officina Sans ITC TT" w:cs="Times New Roman"/>
          <w:sz w:val="28"/>
          <w:szCs w:val="28"/>
        </w:rPr>
        <w:t>.</w:t>
      </w:r>
    </w:p>
    <w:p w:rsidR="00D11837" w:rsidRPr="00662147" w:rsidRDefault="00D11837" w:rsidP="00510C47">
      <w:pPr>
        <w:rPr>
          <w:rFonts w:ascii="Officina Sans ITC TT" w:hAnsi="Officina Sans ITC TT" w:cs="Times New Roman"/>
          <w:sz w:val="28"/>
          <w:szCs w:val="28"/>
        </w:rPr>
      </w:pPr>
      <w:r w:rsidRPr="00662147">
        <w:rPr>
          <w:rFonts w:ascii="Officina Sans ITC TT" w:hAnsi="Officina Sans ITC TT" w:cs="Times New Roman"/>
          <w:sz w:val="28"/>
          <w:szCs w:val="28"/>
        </w:rPr>
        <w:t>In einer Art CREDO</w:t>
      </w:r>
      <w:r w:rsidR="006145DC" w:rsidRPr="00662147">
        <w:rPr>
          <w:rFonts w:ascii="Officina Sans ITC TT" w:hAnsi="Officina Sans ITC TT" w:cs="Times New Roman"/>
          <w:sz w:val="28"/>
          <w:szCs w:val="28"/>
        </w:rPr>
        <w:t>,</w:t>
      </w:r>
      <w:r w:rsidRPr="00662147">
        <w:rPr>
          <w:rFonts w:ascii="Officina Sans ITC TT" w:hAnsi="Officina Sans ITC TT" w:cs="Times New Roman"/>
          <w:sz w:val="28"/>
          <w:szCs w:val="28"/>
        </w:rPr>
        <w:t xml:space="preserve"> „Woran ich glaube“, schreibt er:</w:t>
      </w:r>
    </w:p>
    <w:p w:rsidR="00D11837" w:rsidRPr="00662147" w:rsidRDefault="00D11837" w:rsidP="00510C47">
      <w:pPr>
        <w:rPr>
          <w:rFonts w:ascii="Officina Sans ITC TT" w:hAnsi="Officina Sans ITC TT" w:cs="Times New Roman"/>
          <w:sz w:val="28"/>
          <w:szCs w:val="28"/>
        </w:rPr>
      </w:pPr>
      <w:r w:rsidRPr="00662147">
        <w:rPr>
          <w:rFonts w:ascii="Officina Sans ITC TT" w:hAnsi="Officina Sans ITC TT" w:cs="Times New Roman"/>
          <w:sz w:val="28"/>
          <w:szCs w:val="28"/>
        </w:rPr>
        <w:t>„Ich glaube an den Menschen. Ich empfinde, liebe, brauche und schätze den Menschen mehr als alles andere, mehr als Kunst, als Naturschönheiten, als organisierte Frömmigkeit oder nationalistische Bündnisgebilde. (…)</w:t>
      </w:r>
    </w:p>
    <w:p w:rsidR="00D11837" w:rsidRPr="00662147" w:rsidRDefault="00D11837"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Ich glaube, es ist die edelste Gabe des Menschen, sich zu ändern. Damit ist er </w:t>
      </w:r>
      <w:proofErr w:type="gramStart"/>
      <w:r w:rsidRPr="00662147">
        <w:rPr>
          <w:rFonts w:ascii="Officina Sans ITC TT" w:hAnsi="Officina Sans ITC TT" w:cs="Times New Roman"/>
          <w:sz w:val="28"/>
          <w:szCs w:val="28"/>
        </w:rPr>
        <w:t>gott-ähnlich</w:t>
      </w:r>
      <w:proofErr w:type="gramEnd"/>
      <w:r w:rsidRPr="00662147">
        <w:rPr>
          <w:rFonts w:ascii="Officina Sans ITC TT" w:hAnsi="Officina Sans ITC TT" w:cs="Times New Roman"/>
          <w:sz w:val="28"/>
          <w:szCs w:val="28"/>
        </w:rPr>
        <w:t>. Mit Vernunft begabt, kann er zwei Seiten erkennen und wählen: er kann göttlich irren. Ich glaube an das Recht jedes Menschen, sich im Irrtum zu befinden. (…)</w:t>
      </w:r>
    </w:p>
    <w:p w:rsidR="00D11837" w:rsidRPr="00662147" w:rsidRDefault="008F5574"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Ich glaube an die Möglichkeiten der Menschen. (…) Ohne Wachstum gibt es keine Gottheit. Sobald wir glauben, dass der Mensch niemals eine Gesellschaft ohne </w:t>
      </w:r>
      <w:r w:rsidRPr="00662147">
        <w:rPr>
          <w:rFonts w:ascii="Officina Sans ITC TT" w:hAnsi="Officina Sans ITC TT" w:cs="Times New Roman"/>
          <w:sz w:val="28"/>
          <w:szCs w:val="28"/>
        </w:rPr>
        <w:lastRenderedPageBreak/>
        <w:t xml:space="preserve">Krieg zuwege bringen wird, sind wir auf ewig zum </w:t>
      </w:r>
      <w:proofErr w:type="spellStart"/>
      <w:r w:rsidRPr="00662147">
        <w:rPr>
          <w:rFonts w:ascii="Officina Sans ITC TT" w:hAnsi="Officina Sans ITC TT" w:cs="Times New Roman"/>
          <w:sz w:val="28"/>
          <w:szCs w:val="28"/>
        </w:rPr>
        <w:t>Kriegführen</w:t>
      </w:r>
      <w:proofErr w:type="spellEnd"/>
      <w:r w:rsidRPr="00662147">
        <w:rPr>
          <w:rFonts w:ascii="Officina Sans ITC TT" w:hAnsi="Officina Sans ITC TT" w:cs="Times New Roman"/>
          <w:sz w:val="28"/>
          <w:szCs w:val="28"/>
        </w:rPr>
        <w:t xml:space="preserve"> verurteilt. Das ist zweifellos der leichtere Weg. Aber der mühselige, von Liebe erfüllte Weg, der Weg der Würde und der Göttlichkeit, setzt einen Glauben an den Menschen voraus, an seine Fähigkeit, sich zu ändern, zu wachsen, sich mitzuteilen und zu lieben.</w:t>
      </w:r>
    </w:p>
    <w:p w:rsidR="008F5574" w:rsidRPr="00662147" w:rsidRDefault="008F5574" w:rsidP="00510C47">
      <w:pPr>
        <w:rPr>
          <w:rFonts w:ascii="Officina Sans ITC TT" w:hAnsi="Officina Sans ITC TT" w:cs="Times New Roman"/>
          <w:sz w:val="28"/>
          <w:szCs w:val="28"/>
        </w:rPr>
      </w:pPr>
      <w:r w:rsidRPr="00662147">
        <w:rPr>
          <w:rFonts w:ascii="Officina Sans ITC TT" w:hAnsi="Officina Sans ITC TT" w:cs="Times New Roman"/>
          <w:sz w:val="28"/>
          <w:szCs w:val="28"/>
        </w:rPr>
        <w:t>Ich glaube an das Unbewusste im Menschen, an diesen tiefen Quell, der der Ursprung seiner Macht ist, sich mitzuteilen und zu lieben. (…)</w:t>
      </w:r>
    </w:p>
    <w:p w:rsidR="008F5574" w:rsidRPr="00662147" w:rsidRDefault="008F5574" w:rsidP="00510C47">
      <w:pPr>
        <w:rPr>
          <w:rFonts w:ascii="Officina Sans ITC TT" w:hAnsi="Officina Sans ITC TT" w:cs="Times New Roman"/>
          <w:sz w:val="28"/>
          <w:szCs w:val="28"/>
        </w:rPr>
      </w:pPr>
      <w:r w:rsidRPr="00662147">
        <w:rPr>
          <w:rFonts w:ascii="Officina Sans ITC TT" w:hAnsi="Officina Sans ITC TT" w:cs="Times New Roman"/>
          <w:sz w:val="28"/>
          <w:szCs w:val="28"/>
        </w:rPr>
        <w:t>Wir können sagen, die Liebe sei die innigste und tiefste Art zweier Menschen, sich einander mitzuteilen. (…)</w:t>
      </w:r>
    </w:p>
    <w:p w:rsidR="008F5574" w:rsidRPr="00662147" w:rsidRDefault="008F5574" w:rsidP="00510C47">
      <w:pPr>
        <w:rPr>
          <w:rFonts w:ascii="Officina Sans ITC TT" w:hAnsi="Officina Sans ITC TT" w:cs="Times New Roman"/>
          <w:sz w:val="28"/>
          <w:szCs w:val="28"/>
        </w:rPr>
      </w:pPr>
      <w:r w:rsidRPr="00662147">
        <w:rPr>
          <w:rFonts w:ascii="Officina Sans ITC TT" w:hAnsi="Officina Sans ITC TT" w:cs="Times New Roman"/>
          <w:sz w:val="28"/>
          <w:szCs w:val="28"/>
        </w:rPr>
        <w:t>Der Wärme und der Liebe wegen, die sie ausstrahlt, glaube ich an die Kunst, mag sie leichteste Unterhaltung, bitterste Satire oder erschütterndste Tragödie sein. (…)</w:t>
      </w:r>
    </w:p>
    <w:p w:rsidR="008F5574" w:rsidRDefault="008F5574" w:rsidP="00510C47">
      <w:pPr>
        <w:rPr>
          <w:rFonts w:ascii="Officina Sans ITC TT" w:hAnsi="Officina Sans ITC TT" w:cs="Times New Roman"/>
          <w:sz w:val="28"/>
          <w:szCs w:val="28"/>
        </w:rPr>
      </w:pPr>
      <w:r w:rsidRPr="00662147">
        <w:rPr>
          <w:rFonts w:ascii="Officina Sans ITC TT" w:hAnsi="Officina Sans ITC TT" w:cs="Times New Roman"/>
          <w:sz w:val="28"/>
          <w:szCs w:val="28"/>
        </w:rPr>
        <w:t>Durch die Kunst müssen wir uns selbst besser kennenlernen. Wir müssen uns mehr auf die unbewussten Kräfte im Menschen verlassen. Wir dürfen nicht Sklaven von Dogmen werden. Wir müssen an die Machbarkeit des Guten glauben. Wir müssen an den Menschen glauben.“</w:t>
      </w:r>
      <w:r w:rsidRPr="00662147">
        <w:rPr>
          <w:rStyle w:val="Funotenzeichen"/>
          <w:rFonts w:ascii="Officina Sans ITC TT" w:hAnsi="Officina Sans ITC TT" w:cs="Times New Roman"/>
          <w:sz w:val="28"/>
          <w:szCs w:val="28"/>
        </w:rPr>
        <w:footnoteReference w:id="3"/>
      </w:r>
    </w:p>
    <w:p w:rsidR="00010CF9" w:rsidRDefault="00010CF9" w:rsidP="00510C47">
      <w:pPr>
        <w:rPr>
          <w:rFonts w:ascii="Officina Sans ITC TT" w:hAnsi="Officina Sans ITC TT" w:cs="Times New Roman"/>
          <w:sz w:val="28"/>
          <w:szCs w:val="28"/>
        </w:rPr>
      </w:pPr>
    </w:p>
    <w:p w:rsidR="00010CF9" w:rsidRDefault="00010CF9" w:rsidP="00510C47">
      <w:pPr>
        <w:rPr>
          <w:rFonts w:ascii="Officina Sans ITC TT" w:hAnsi="Officina Sans ITC TT" w:cs="Times New Roman"/>
          <w:sz w:val="28"/>
          <w:szCs w:val="28"/>
        </w:rPr>
      </w:pPr>
      <w:r>
        <w:rPr>
          <w:rFonts w:ascii="Officina Sans ITC TT" w:hAnsi="Officina Sans ITC TT" w:cs="Times New Roman"/>
          <w:sz w:val="28"/>
          <w:szCs w:val="28"/>
        </w:rPr>
        <w:t>Zum Menschen gehören Weinen und Lachen:</w:t>
      </w:r>
    </w:p>
    <w:p w:rsidR="00010CF9" w:rsidRDefault="00010CF9" w:rsidP="00510C47">
      <w:pPr>
        <w:rPr>
          <w:rFonts w:ascii="Officina Sans ITC TT" w:hAnsi="Officina Sans ITC TT" w:cs="Times New Roman"/>
          <w:sz w:val="28"/>
          <w:szCs w:val="28"/>
        </w:rPr>
      </w:pPr>
      <w:r>
        <w:rPr>
          <w:rFonts w:ascii="Officina Sans ITC TT" w:hAnsi="Officina Sans ITC TT" w:cs="Times New Roman"/>
          <w:sz w:val="28"/>
          <w:szCs w:val="28"/>
        </w:rPr>
        <w:t>Das überschäumend Bejahende und auch ekstatisch Jauchzende seiner Existenz bekundet sich in seinem Bekenntnissatz angesichts seiner Operette CANDIDE: „Die Fähigkeit des Menschen zu lachen ist edler als seine göttliche Befähigung zu leiden.“</w:t>
      </w:r>
      <w:r>
        <w:rPr>
          <w:rStyle w:val="Funotenzeichen"/>
          <w:rFonts w:ascii="Officina Sans ITC TT" w:hAnsi="Officina Sans ITC TT" w:cs="Times New Roman"/>
          <w:sz w:val="28"/>
          <w:szCs w:val="28"/>
        </w:rPr>
        <w:footnoteReference w:id="4"/>
      </w:r>
    </w:p>
    <w:p w:rsidR="00D3223E" w:rsidRDefault="00D3223E" w:rsidP="00510C47">
      <w:pPr>
        <w:rPr>
          <w:rFonts w:ascii="Officina Sans ITC TT" w:hAnsi="Officina Sans ITC TT" w:cs="Times New Roman"/>
          <w:sz w:val="28"/>
          <w:szCs w:val="28"/>
        </w:rPr>
      </w:pPr>
      <w:r>
        <w:rPr>
          <w:rFonts w:ascii="Officina Sans ITC TT" w:hAnsi="Officina Sans ITC TT" w:cs="Times New Roman"/>
          <w:sz w:val="28"/>
          <w:szCs w:val="28"/>
        </w:rPr>
        <w:t>Sein Komponiere</w:t>
      </w:r>
      <w:r w:rsidR="00D37507">
        <w:rPr>
          <w:rFonts w:ascii="Officina Sans ITC TT" w:hAnsi="Officina Sans ITC TT" w:cs="Times New Roman"/>
          <w:sz w:val="28"/>
          <w:szCs w:val="28"/>
        </w:rPr>
        <w:t>n</w:t>
      </w:r>
      <w:r>
        <w:rPr>
          <w:rFonts w:ascii="Officina Sans ITC TT" w:hAnsi="Officina Sans ITC TT" w:cs="Times New Roman"/>
          <w:sz w:val="28"/>
          <w:szCs w:val="28"/>
        </w:rPr>
        <w:t xml:space="preserve"> vergleicht Bernstein mit einer religiösen Erfahrung:</w:t>
      </w:r>
      <w:r w:rsidR="00F64F16">
        <w:rPr>
          <w:rFonts w:ascii="Officina Sans ITC TT" w:hAnsi="Officina Sans ITC TT" w:cs="Times New Roman"/>
          <w:sz w:val="28"/>
          <w:szCs w:val="28"/>
        </w:rPr>
        <w:t xml:space="preserve"> „Beim Komponieren n</w:t>
      </w:r>
      <w:r w:rsidR="00D37507">
        <w:rPr>
          <w:rFonts w:ascii="Officina Sans ITC TT" w:hAnsi="Officina Sans ITC TT" w:cs="Times New Roman"/>
          <w:sz w:val="28"/>
          <w:szCs w:val="28"/>
        </w:rPr>
        <w:t>ähert man sich seinem tiefsten I</w:t>
      </w:r>
      <w:r w:rsidR="00F64F16">
        <w:rPr>
          <w:rFonts w:ascii="Officina Sans ITC TT" w:hAnsi="Officina Sans ITC TT" w:cs="Times New Roman"/>
          <w:sz w:val="28"/>
          <w:szCs w:val="28"/>
        </w:rPr>
        <w:t>nneren, man macht eine wirklich tiefe Erfahrung, wenn man verzweifelt ist, weil man nicht die richtigen Noten findet. Das einzig Vergleichbare ist Ekstase. (... Komponieren) ist wie eine religiöse Erfahrung.“</w:t>
      </w:r>
      <w:r w:rsidR="00F65761">
        <w:rPr>
          <w:rStyle w:val="Funotenzeichen"/>
          <w:rFonts w:ascii="Officina Sans ITC TT" w:hAnsi="Officina Sans ITC TT" w:cs="Times New Roman"/>
          <w:sz w:val="28"/>
          <w:szCs w:val="28"/>
        </w:rPr>
        <w:footnoteReference w:id="5"/>
      </w:r>
    </w:p>
    <w:p w:rsidR="003E095A" w:rsidRDefault="003E095A" w:rsidP="00510C47">
      <w:pPr>
        <w:rPr>
          <w:rFonts w:ascii="Officina Sans ITC TT" w:hAnsi="Officina Sans ITC TT" w:cs="Times New Roman"/>
          <w:sz w:val="28"/>
          <w:szCs w:val="28"/>
        </w:rPr>
      </w:pPr>
      <w:r>
        <w:rPr>
          <w:rFonts w:ascii="Officina Sans ITC TT" w:hAnsi="Officina Sans ITC TT" w:cs="Times New Roman"/>
          <w:sz w:val="28"/>
          <w:szCs w:val="28"/>
        </w:rPr>
        <w:lastRenderedPageBreak/>
        <w:t xml:space="preserve">So ist Bernstein auch, trotz </w:t>
      </w:r>
      <w:r w:rsidR="00F826C5">
        <w:rPr>
          <w:rFonts w:ascii="Officina Sans ITC TT" w:hAnsi="Officina Sans ITC TT" w:cs="Times New Roman"/>
          <w:sz w:val="28"/>
          <w:szCs w:val="28"/>
        </w:rPr>
        <w:t xml:space="preserve">mitunter </w:t>
      </w:r>
      <w:r>
        <w:rPr>
          <w:rFonts w:ascii="Officina Sans ITC TT" w:hAnsi="Officina Sans ITC TT" w:cs="Times New Roman"/>
          <w:sz w:val="28"/>
          <w:szCs w:val="28"/>
        </w:rPr>
        <w:t>journalistischer Häme</w:t>
      </w:r>
      <w:r w:rsidR="00F826C5">
        <w:rPr>
          <w:rFonts w:ascii="Officina Sans ITC TT" w:hAnsi="Officina Sans ITC TT" w:cs="Times New Roman"/>
          <w:sz w:val="28"/>
          <w:szCs w:val="28"/>
        </w:rPr>
        <w:t xml:space="preserve"> gegenüber seiner Emphase</w:t>
      </w:r>
      <w:r>
        <w:rPr>
          <w:rFonts w:ascii="Officina Sans ITC TT" w:hAnsi="Officina Sans ITC TT" w:cs="Times New Roman"/>
          <w:sz w:val="28"/>
          <w:szCs w:val="28"/>
        </w:rPr>
        <w:t xml:space="preserve">, </w:t>
      </w:r>
      <w:r w:rsidR="00F826C5">
        <w:rPr>
          <w:rFonts w:ascii="Officina Sans ITC TT" w:hAnsi="Officina Sans ITC TT" w:cs="Times New Roman"/>
          <w:sz w:val="28"/>
          <w:szCs w:val="28"/>
        </w:rPr>
        <w:t>zu Titeln für Konzertreihen entschieden, die etwa lauten: „Auf der Suche nach Gott“ oder „Auf der Suche nach dem Nichts“ – also eine klare spirituelle Orientierung gegenüber dem, was gesellschaftlich um 1960 en vogue ist.</w:t>
      </w:r>
      <w:r w:rsidR="00F826C5">
        <w:rPr>
          <w:rStyle w:val="Funotenzeichen"/>
          <w:rFonts w:ascii="Officina Sans ITC TT" w:hAnsi="Officina Sans ITC TT" w:cs="Times New Roman"/>
          <w:sz w:val="28"/>
          <w:szCs w:val="28"/>
        </w:rPr>
        <w:footnoteReference w:id="6"/>
      </w:r>
      <w:r w:rsidR="00F826C5">
        <w:rPr>
          <w:rFonts w:ascii="Officina Sans ITC TT" w:hAnsi="Officina Sans ITC TT" w:cs="Times New Roman"/>
          <w:sz w:val="28"/>
          <w:szCs w:val="28"/>
        </w:rPr>
        <w:t xml:space="preserve"> </w:t>
      </w:r>
    </w:p>
    <w:p w:rsidR="00D37507" w:rsidRDefault="00D37507" w:rsidP="00510C47">
      <w:pPr>
        <w:rPr>
          <w:rFonts w:ascii="Officina Sans ITC TT" w:hAnsi="Officina Sans ITC TT" w:cs="Times New Roman"/>
          <w:sz w:val="28"/>
          <w:szCs w:val="28"/>
        </w:rPr>
      </w:pPr>
      <w:r>
        <w:rPr>
          <w:rFonts w:ascii="Officina Sans ITC TT" w:hAnsi="Officina Sans ITC TT" w:cs="Times New Roman"/>
          <w:sz w:val="28"/>
          <w:szCs w:val="28"/>
        </w:rPr>
        <w:t>In seinem letzten Lebensjahr, im Mai 1990, schreibt Bernstein eine Art Gedicht, schon klar im Blick auf „LETZTE DINGE“ hin: „Seine Dinge ordnen, nennt man es, glaube ich“. Dort heißt es:</w:t>
      </w:r>
    </w:p>
    <w:p w:rsidR="00D37507" w:rsidRDefault="00D37507" w:rsidP="00510C47">
      <w:pPr>
        <w:rPr>
          <w:rFonts w:ascii="Officina Sans ITC TT" w:hAnsi="Officina Sans ITC TT" w:cs="Times New Roman"/>
          <w:sz w:val="28"/>
          <w:szCs w:val="28"/>
        </w:rPr>
      </w:pPr>
      <w:r>
        <w:rPr>
          <w:rFonts w:ascii="Officina Sans ITC TT" w:hAnsi="Officina Sans ITC TT" w:cs="Times New Roman"/>
          <w:sz w:val="28"/>
          <w:szCs w:val="28"/>
        </w:rPr>
        <w:t>„Angst</w:t>
      </w:r>
    </w:p>
    <w:p w:rsidR="00D37507" w:rsidRDefault="00D37507" w:rsidP="00510C47">
      <w:pPr>
        <w:rPr>
          <w:rFonts w:ascii="Officina Sans ITC TT" w:hAnsi="Officina Sans ITC TT" w:cs="Times New Roman"/>
          <w:sz w:val="28"/>
          <w:szCs w:val="28"/>
        </w:rPr>
      </w:pPr>
      <w:r>
        <w:rPr>
          <w:rFonts w:ascii="Officina Sans ITC TT" w:hAnsi="Officina Sans ITC TT" w:cs="Times New Roman"/>
          <w:sz w:val="28"/>
          <w:szCs w:val="28"/>
        </w:rPr>
        <w:t>Starb in meinem Vokabular</w:t>
      </w:r>
    </w:p>
    <w:p w:rsidR="00D37507" w:rsidRDefault="00D37507" w:rsidP="00510C47">
      <w:pPr>
        <w:rPr>
          <w:rFonts w:ascii="Officina Sans ITC TT" w:hAnsi="Officina Sans ITC TT" w:cs="Times New Roman"/>
          <w:sz w:val="28"/>
          <w:szCs w:val="28"/>
        </w:rPr>
      </w:pPr>
      <w:r>
        <w:rPr>
          <w:rFonts w:ascii="Officina Sans ITC TT" w:hAnsi="Officina Sans ITC TT" w:cs="Times New Roman"/>
          <w:sz w:val="28"/>
          <w:szCs w:val="28"/>
        </w:rPr>
        <w:t>Lange schon – außer davor,</w:t>
      </w:r>
    </w:p>
    <w:p w:rsidR="00D37507" w:rsidRDefault="00D37507" w:rsidP="00510C47">
      <w:pPr>
        <w:rPr>
          <w:rFonts w:ascii="Officina Sans ITC TT" w:hAnsi="Officina Sans ITC TT" w:cs="Times New Roman"/>
          <w:sz w:val="28"/>
          <w:szCs w:val="28"/>
        </w:rPr>
      </w:pPr>
      <w:r>
        <w:rPr>
          <w:rFonts w:ascii="Officina Sans ITC TT" w:hAnsi="Officina Sans ITC TT" w:cs="Times New Roman"/>
          <w:sz w:val="28"/>
          <w:szCs w:val="28"/>
        </w:rPr>
        <w:t>Jemanden zu verletzen,</w:t>
      </w:r>
    </w:p>
    <w:p w:rsidR="00D37507" w:rsidRDefault="00D37507" w:rsidP="00510C47">
      <w:pPr>
        <w:rPr>
          <w:rFonts w:ascii="Officina Sans ITC TT" w:hAnsi="Officina Sans ITC TT" w:cs="Times New Roman"/>
          <w:sz w:val="28"/>
          <w:szCs w:val="28"/>
        </w:rPr>
      </w:pPr>
      <w:r>
        <w:rPr>
          <w:rFonts w:ascii="Officina Sans ITC TT" w:hAnsi="Officina Sans ITC TT" w:cs="Times New Roman"/>
          <w:sz w:val="28"/>
          <w:szCs w:val="28"/>
        </w:rPr>
        <w:t>Den ich liebe; auch davor,</w:t>
      </w:r>
    </w:p>
    <w:p w:rsidR="00D37507" w:rsidRDefault="00D37507" w:rsidP="00510C47">
      <w:pPr>
        <w:rPr>
          <w:rFonts w:ascii="Officina Sans ITC TT" w:hAnsi="Officina Sans ITC TT" w:cs="Times New Roman"/>
          <w:sz w:val="28"/>
          <w:szCs w:val="28"/>
        </w:rPr>
      </w:pPr>
      <w:r>
        <w:rPr>
          <w:rFonts w:ascii="Officina Sans ITC TT" w:hAnsi="Officina Sans ITC TT" w:cs="Times New Roman"/>
          <w:sz w:val="28"/>
          <w:szCs w:val="28"/>
        </w:rPr>
        <w:t>Mein Stück nicht zu schreiben</w:t>
      </w:r>
    </w:p>
    <w:p w:rsidR="00D37507" w:rsidRDefault="00D37507" w:rsidP="00510C47">
      <w:pPr>
        <w:rPr>
          <w:rFonts w:ascii="Officina Sans ITC TT" w:hAnsi="Officina Sans ITC TT" w:cs="Times New Roman"/>
          <w:sz w:val="28"/>
          <w:szCs w:val="28"/>
        </w:rPr>
      </w:pPr>
      <w:r>
        <w:rPr>
          <w:rFonts w:ascii="Officina Sans ITC TT" w:hAnsi="Officina Sans ITC TT" w:cs="Times New Roman"/>
          <w:sz w:val="28"/>
          <w:szCs w:val="28"/>
        </w:rPr>
        <w:t>Vor meinem Nichtsein.“</w:t>
      </w:r>
      <w:r>
        <w:rPr>
          <w:rStyle w:val="Funotenzeichen"/>
          <w:rFonts w:ascii="Officina Sans ITC TT" w:hAnsi="Officina Sans ITC TT" w:cs="Times New Roman"/>
          <w:sz w:val="28"/>
          <w:szCs w:val="28"/>
        </w:rPr>
        <w:footnoteReference w:id="7"/>
      </w:r>
    </w:p>
    <w:p w:rsidR="00820132" w:rsidRDefault="00820132" w:rsidP="00510C47">
      <w:pPr>
        <w:rPr>
          <w:rFonts w:ascii="Officina Sans ITC TT" w:hAnsi="Officina Sans ITC TT" w:cs="Times New Roman"/>
          <w:sz w:val="28"/>
          <w:szCs w:val="28"/>
        </w:rPr>
      </w:pPr>
    </w:p>
    <w:p w:rsidR="00820132" w:rsidRDefault="00820132" w:rsidP="00510C47">
      <w:pPr>
        <w:rPr>
          <w:rFonts w:ascii="Officina Sans ITC TT" w:hAnsi="Officina Sans ITC TT" w:cs="Times New Roman"/>
          <w:sz w:val="28"/>
          <w:szCs w:val="28"/>
        </w:rPr>
      </w:pPr>
      <w:r>
        <w:rPr>
          <w:rFonts w:ascii="Officina Sans ITC TT" w:hAnsi="Officina Sans ITC TT" w:cs="Times New Roman"/>
          <w:sz w:val="28"/>
          <w:szCs w:val="28"/>
        </w:rPr>
        <w:t>Vor seinem Tod liest er das Buch IJOB. Er lässt sich aus dem persischen Mystiker RUMI vorlesen, aus dessen letztem Gedicht, in dem der sterbende Dichter Abschied nimmt von seinem Schüler mit den Worten:</w:t>
      </w:r>
    </w:p>
    <w:p w:rsidR="00820132" w:rsidRDefault="00820132" w:rsidP="00510C47">
      <w:pPr>
        <w:rPr>
          <w:rFonts w:ascii="Officina Sans ITC TT" w:hAnsi="Officina Sans ITC TT" w:cs="Times New Roman"/>
          <w:sz w:val="28"/>
          <w:szCs w:val="28"/>
        </w:rPr>
      </w:pPr>
      <w:r>
        <w:rPr>
          <w:rFonts w:ascii="Officina Sans ITC TT" w:hAnsi="Officina Sans ITC TT" w:cs="Times New Roman"/>
          <w:sz w:val="28"/>
          <w:szCs w:val="28"/>
        </w:rPr>
        <w:t>„Geh zu deinem Lager und schlafe, mein Sohn,</w:t>
      </w:r>
    </w:p>
    <w:p w:rsidR="00820132" w:rsidRDefault="00820132" w:rsidP="00510C47">
      <w:pPr>
        <w:rPr>
          <w:rFonts w:ascii="Officina Sans ITC TT" w:hAnsi="Officina Sans ITC TT" w:cs="Times New Roman"/>
          <w:sz w:val="28"/>
          <w:szCs w:val="28"/>
        </w:rPr>
      </w:pPr>
      <w:r>
        <w:rPr>
          <w:rFonts w:ascii="Officina Sans ITC TT" w:hAnsi="Officina Sans ITC TT" w:cs="Times New Roman"/>
          <w:sz w:val="28"/>
          <w:szCs w:val="28"/>
        </w:rPr>
        <w:t>lass mich allein in der Leidenschaft</w:t>
      </w:r>
    </w:p>
    <w:p w:rsidR="00820132" w:rsidRDefault="00820132" w:rsidP="00510C47">
      <w:pPr>
        <w:rPr>
          <w:rFonts w:ascii="Officina Sans ITC TT" w:hAnsi="Officina Sans ITC TT" w:cs="Times New Roman"/>
          <w:sz w:val="28"/>
          <w:szCs w:val="28"/>
        </w:rPr>
      </w:pPr>
      <w:r>
        <w:rPr>
          <w:rFonts w:ascii="Officina Sans ITC TT" w:hAnsi="Officina Sans ITC TT" w:cs="Times New Roman"/>
          <w:sz w:val="28"/>
          <w:szCs w:val="28"/>
        </w:rPr>
        <w:t>dieser Todesnacht.“</w:t>
      </w:r>
      <w:r w:rsidR="00A10601">
        <w:rPr>
          <w:rStyle w:val="Funotenzeichen"/>
          <w:rFonts w:ascii="Officina Sans ITC TT" w:hAnsi="Officina Sans ITC TT" w:cs="Times New Roman"/>
          <w:sz w:val="28"/>
          <w:szCs w:val="28"/>
        </w:rPr>
        <w:footnoteReference w:id="8"/>
      </w:r>
    </w:p>
    <w:p w:rsidR="00A10601" w:rsidRDefault="00A10601" w:rsidP="00510C47">
      <w:pPr>
        <w:rPr>
          <w:rFonts w:ascii="Officina Sans ITC TT" w:hAnsi="Officina Sans ITC TT" w:cs="Times New Roman"/>
          <w:sz w:val="28"/>
          <w:szCs w:val="28"/>
        </w:rPr>
      </w:pPr>
      <w:r>
        <w:rPr>
          <w:rFonts w:ascii="Officina Sans ITC TT" w:hAnsi="Officina Sans ITC TT" w:cs="Times New Roman"/>
          <w:sz w:val="28"/>
          <w:szCs w:val="28"/>
        </w:rPr>
        <w:t xml:space="preserve">Am Sonntag, 14. Oktober 1990, um 18. 15 Uhr stirbt Leonard Bernstein, ausgezehrt, zuletzt von zahlreichen Krankheiten gezeichnet, von Krebs und </w:t>
      </w:r>
      <w:r>
        <w:rPr>
          <w:rFonts w:ascii="Officina Sans ITC TT" w:hAnsi="Officina Sans ITC TT" w:cs="Times New Roman"/>
          <w:sz w:val="28"/>
          <w:szCs w:val="28"/>
        </w:rPr>
        <w:lastRenderedPageBreak/>
        <w:t>Lungeninfekten. Ein Leben der völligen Hingabe an das Geheimnis, das ihm den größten Zugang zum GEHEIMNIS schlechthin eröffnete: MUSIK!</w:t>
      </w:r>
    </w:p>
    <w:p w:rsidR="00A63E6A" w:rsidRDefault="00A63E6A" w:rsidP="00510C47">
      <w:pPr>
        <w:rPr>
          <w:rFonts w:ascii="Officina Sans ITC TT" w:hAnsi="Officina Sans ITC TT" w:cs="Times New Roman"/>
          <w:sz w:val="28"/>
          <w:szCs w:val="28"/>
        </w:rPr>
      </w:pPr>
    </w:p>
    <w:p w:rsidR="00042C48" w:rsidRPr="00662147" w:rsidRDefault="00042C48" w:rsidP="00510C47">
      <w:pPr>
        <w:rPr>
          <w:rFonts w:ascii="Officina Sans ITC TT" w:hAnsi="Officina Sans ITC TT" w:cs="Times New Roman"/>
          <w:sz w:val="28"/>
          <w:szCs w:val="28"/>
        </w:rPr>
      </w:pPr>
      <w:r w:rsidRPr="00662147">
        <w:rPr>
          <w:rFonts w:ascii="Officina Sans ITC TT" w:hAnsi="Officina Sans ITC TT" w:cs="Times New Roman"/>
          <w:sz w:val="28"/>
          <w:szCs w:val="28"/>
        </w:rPr>
        <w:t xml:space="preserve">Sein Schlussgebet hat Bernstein selbst geschrieben, im letzten Satz seiner </w:t>
      </w:r>
      <w:r w:rsidR="00F65761">
        <w:rPr>
          <w:rFonts w:ascii="Officina Sans ITC TT" w:hAnsi="Officina Sans ITC TT" w:cs="Times New Roman"/>
          <w:sz w:val="28"/>
          <w:szCs w:val="28"/>
        </w:rPr>
        <w:t>„</w:t>
      </w:r>
      <w:proofErr w:type="spellStart"/>
      <w:r w:rsidRPr="00662147">
        <w:rPr>
          <w:rFonts w:ascii="Officina Sans ITC TT" w:hAnsi="Officina Sans ITC TT" w:cs="Times New Roman"/>
          <w:i/>
          <w:sz w:val="28"/>
          <w:szCs w:val="28"/>
        </w:rPr>
        <w:t>Kaddish</w:t>
      </w:r>
      <w:proofErr w:type="spellEnd"/>
      <w:r w:rsidRPr="00662147">
        <w:rPr>
          <w:rFonts w:ascii="Officina Sans ITC TT" w:hAnsi="Officina Sans ITC TT" w:cs="Times New Roman"/>
          <w:i/>
          <w:sz w:val="28"/>
          <w:szCs w:val="28"/>
        </w:rPr>
        <w:t>-Symphonie</w:t>
      </w:r>
      <w:r w:rsidR="00F65761">
        <w:rPr>
          <w:rFonts w:ascii="Officina Sans ITC TT" w:hAnsi="Officina Sans ITC TT" w:cs="Times New Roman"/>
          <w:i/>
          <w:sz w:val="28"/>
          <w:szCs w:val="28"/>
        </w:rPr>
        <w:t>“</w:t>
      </w:r>
      <w:r w:rsidRPr="00662147">
        <w:rPr>
          <w:rFonts w:ascii="Officina Sans ITC TT" w:hAnsi="Officina Sans ITC TT" w:cs="Times New Roman"/>
          <w:sz w:val="28"/>
          <w:szCs w:val="28"/>
        </w:rPr>
        <w:t>: Es ist auch eine mystisch-säkulare Schau</w:t>
      </w:r>
      <w:r w:rsidR="00DF6184" w:rsidRPr="00662147">
        <w:rPr>
          <w:rFonts w:ascii="Officina Sans ITC TT" w:hAnsi="Officina Sans ITC TT" w:cs="Times New Roman"/>
          <w:sz w:val="28"/>
          <w:szCs w:val="28"/>
        </w:rPr>
        <w:t>, skeptisch, bejahend, provozierend und so fromm – wie eine Spiritualität für unsere Zeit:</w:t>
      </w:r>
    </w:p>
    <w:p w:rsidR="00DF6184" w:rsidRPr="00662147" w:rsidRDefault="00DF6184" w:rsidP="00510C47">
      <w:pPr>
        <w:rPr>
          <w:rFonts w:ascii="Officina Sans ITC TT" w:hAnsi="Officina Sans ITC TT" w:cs="Times New Roman"/>
          <w:sz w:val="28"/>
          <w:szCs w:val="28"/>
        </w:rPr>
      </w:pPr>
    </w:p>
    <w:p w:rsidR="00DF6184" w:rsidRPr="00662147" w:rsidRDefault="00DF6184" w:rsidP="00510C47">
      <w:pPr>
        <w:rPr>
          <w:rFonts w:ascii="Officina Sans ITC TT" w:hAnsi="Officina Sans ITC TT" w:cs="Times New Roman"/>
          <w:sz w:val="28"/>
          <w:szCs w:val="28"/>
        </w:rPr>
      </w:pPr>
      <w:r w:rsidRPr="00662147">
        <w:rPr>
          <w:rFonts w:ascii="Officina Sans ITC TT" w:hAnsi="Officina Sans ITC TT" w:cs="Times New Roman"/>
          <w:sz w:val="28"/>
          <w:szCs w:val="28"/>
        </w:rPr>
        <w:t>„Wir sind beide älter geworden, Du und ich.</w:t>
      </w:r>
    </w:p>
    <w:p w:rsidR="00DF6184" w:rsidRPr="00662147" w:rsidRDefault="00DF6184" w:rsidP="00510C47">
      <w:pPr>
        <w:rPr>
          <w:rFonts w:ascii="Officina Sans ITC TT" w:hAnsi="Officina Sans ITC TT" w:cs="Times New Roman"/>
          <w:sz w:val="28"/>
          <w:szCs w:val="28"/>
        </w:rPr>
      </w:pPr>
      <w:r w:rsidRPr="00662147">
        <w:rPr>
          <w:rFonts w:ascii="Officina Sans ITC TT" w:hAnsi="Officina Sans ITC TT" w:cs="Times New Roman"/>
          <w:sz w:val="28"/>
          <w:szCs w:val="28"/>
        </w:rPr>
        <w:t>Ich bin nicht traurig, Du darfst es auch nicht sein</w:t>
      </w:r>
      <w:r w:rsidR="003141CC" w:rsidRPr="00662147">
        <w:rPr>
          <w:rFonts w:ascii="Officina Sans ITC TT" w:hAnsi="Officina Sans ITC TT" w:cs="Times New Roman"/>
          <w:sz w:val="28"/>
          <w:szCs w:val="28"/>
        </w:rPr>
        <w:t>.</w:t>
      </w:r>
    </w:p>
    <w:p w:rsidR="003141CC" w:rsidRPr="00662147" w:rsidRDefault="003141CC" w:rsidP="00510C47">
      <w:pPr>
        <w:rPr>
          <w:rFonts w:ascii="Officina Sans ITC TT" w:hAnsi="Officina Sans ITC TT" w:cs="Times New Roman"/>
          <w:sz w:val="28"/>
          <w:szCs w:val="28"/>
        </w:rPr>
      </w:pPr>
      <w:r w:rsidRPr="00662147">
        <w:rPr>
          <w:rFonts w:ascii="Officina Sans ITC TT" w:hAnsi="Officina Sans ITC TT" w:cs="Times New Roman"/>
          <w:sz w:val="28"/>
          <w:szCs w:val="28"/>
        </w:rPr>
        <w:t>Glätte Deine Stirn; sieh wieder zärtlich auf mich,</w:t>
      </w:r>
    </w:p>
    <w:p w:rsidR="003141CC" w:rsidRPr="00662147" w:rsidRDefault="003141CC" w:rsidP="00510C47">
      <w:pPr>
        <w:rPr>
          <w:rFonts w:ascii="Officina Sans ITC TT" w:hAnsi="Officina Sans ITC TT" w:cs="Times New Roman"/>
          <w:sz w:val="28"/>
          <w:szCs w:val="28"/>
        </w:rPr>
      </w:pPr>
      <w:r w:rsidRPr="00662147">
        <w:rPr>
          <w:rFonts w:ascii="Officina Sans ITC TT" w:hAnsi="Officina Sans ITC TT" w:cs="Times New Roman"/>
          <w:sz w:val="28"/>
          <w:szCs w:val="28"/>
        </w:rPr>
        <w:t>Auf uns, auf alle diese Kinder Gottes</w:t>
      </w:r>
    </w:p>
    <w:p w:rsidR="003141CC" w:rsidRPr="00662147" w:rsidRDefault="003141CC" w:rsidP="00510C47">
      <w:pPr>
        <w:rPr>
          <w:rFonts w:ascii="Officina Sans ITC TT" w:hAnsi="Officina Sans ITC TT" w:cs="Times New Roman"/>
          <w:sz w:val="28"/>
          <w:szCs w:val="28"/>
        </w:rPr>
      </w:pPr>
      <w:r w:rsidRPr="00662147">
        <w:rPr>
          <w:rFonts w:ascii="Officina Sans ITC TT" w:hAnsi="Officina Sans ITC TT" w:cs="Times New Roman"/>
          <w:sz w:val="28"/>
          <w:szCs w:val="28"/>
        </w:rPr>
        <w:t>Hier in diesem heiligen Haus.</w:t>
      </w:r>
    </w:p>
    <w:p w:rsidR="003141CC" w:rsidRPr="00662147" w:rsidRDefault="003141CC" w:rsidP="00510C47">
      <w:pPr>
        <w:rPr>
          <w:rFonts w:ascii="Officina Sans ITC TT" w:hAnsi="Officina Sans ITC TT" w:cs="Times New Roman"/>
          <w:sz w:val="28"/>
          <w:szCs w:val="28"/>
        </w:rPr>
      </w:pPr>
      <w:r w:rsidRPr="00662147">
        <w:rPr>
          <w:rFonts w:ascii="Officina Sans ITC TT" w:hAnsi="Officina Sans ITC TT" w:cs="Times New Roman"/>
          <w:sz w:val="28"/>
          <w:szCs w:val="28"/>
        </w:rPr>
        <w:t>Und wir werden deinen Blick zärtlich erwidern.</w:t>
      </w:r>
    </w:p>
    <w:p w:rsidR="003141CC" w:rsidRPr="00662147" w:rsidRDefault="003141CC" w:rsidP="00510C47">
      <w:pPr>
        <w:rPr>
          <w:rFonts w:ascii="Officina Sans ITC TT" w:hAnsi="Officina Sans ITC TT" w:cs="Times New Roman"/>
          <w:sz w:val="28"/>
          <w:szCs w:val="28"/>
        </w:rPr>
      </w:pPr>
      <w:r w:rsidRPr="00662147">
        <w:rPr>
          <w:rFonts w:ascii="Officina Sans ITC TT" w:hAnsi="Officina Sans ITC TT" w:cs="Times New Roman"/>
          <w:sz w:val="28"/>
          <w:szCs w:val="28"/>
        </w:rPr>
        <w:t>O mein Vater, Herr des Lichts,</w:t>
      </w:r>
    </w:p>
    <w:p w:rsidR="003141CC" w:rsidRPr="00662147" w:rsidRDefault="003141CC" w:rsidP="00510C47">
      <w:pPr>
        <w:rPr>
          <w:rFonts w:ascii="Officina Sans ITC TT" w:hAnsi="Officina Sans ITC TT" w:cs="Times New Roman"/>
          <w:sz w:val="28"/>
          <w:szCs w:val="28"/>
        </w:rPr>
      </w:pPr>
      <w:r w:rsidRPr="00662147">
        <w:rPr>
          <w:rFonts w:ascii="Officina Sans ITC TT" w:hAnsi="Officina Sans ITC TT" w:cs="Times New Roman"/>
          <w:sz w:val="28"/>
          <w:szCs w:val="28"/>
        </w:rPr>
        <w:t>Geliebte Herrlichkeit, mein Bild, mein Selbst!</w:t>
      </w:r>
    </w:p>
    <w:p w:rsidR="003141CC" w:rsidRPr="00662147" w:rsidRDefault="003141CC" w:rsidP="00510C47">
      <w:pPr>
        <w:rPr>
          <w:rFonts w:ascii="Officina Sans ITC TT" w:hAnsi="Officina Sans ITC TT" w:cs="Times New Roman"/>
          <w:sz w:val="28"/>
          <w:szCs w:val="28"/>
        </w:rPr>
      </w:pPr>
      <w:r w:rsidRPr="00662147">
        <w:rPr>
          <w:rFonts w:ascii="Officina Sans ITC TT" w:hAnsi="Officina Sans ITC TT" w:cs="Times New Roman"/>
          <w:sz w:val="28"/>
          <w:szCs w:val="28"/>
        </w:rPr>
        <w:t>Wir sind schließlich eins, Du und ich;</w:t>
      </w:r>
    </w:p>
    <w:p w:rsidR="003141CC" w:rsidRPr="00662147" w:rsidRDefault="003141CC" w:rsidP="00510C47">
      <w:pPr>
        <w:rPr>
          <w:rFonts w:ascii="Officina Sans ITC TT" w:hAnsi="Officina Sans ITC TT" w:cs="Times New Roman"/>
          <w:sz w:val="28"/>
          <w:szCs w:val="28"/>
        </w:rPr>
      </w:pPr>
      <w:r w:rsidRPr="00662147">
        <w:rPr>
          <w:rFonts w:ascii="Officina Sans ITC TT" w:hAnsi="Officina Sans ITC TT" w:cs="Times New Roman"/>
          <w:sz w:val="28"/>
          <w:szCs w:val="28"/>
        </w:rPr>
        <w:t>Zusammen leiden, zusammen leben wir,</w:t>
      </w:r>
    </w:p>
    <w:p w:rsidR="003141CC" w:rsidRPr="00662147" w:rsidRDefault="003141CC" w:rsidP="00510C47">
      <w:pPr>
        <w:rPr>
          <w:rFonts w:ascii="Officina Sans ITC TT" w:hAnsi="Officina Sans ITC TT" w:cs="Times New Roman"/>
          <w:sz w:val="28"/>
          <w:szCs w:val="28"/>
        </w:rPr>
      </w:pPr>
      <w:r w:rsidRPr="00662147">
        <w:rPr>
          <w:rFonts w:ascii="Officina Sans ITC TT" w:hAnsi="Officina Sans ITC TT" w:cs="Times New Roman"/>
          <w:sz w:val="28"/>
          <w:szCs w:val="28"/>
        </w:rPr>
        <w:t>Und ewig werden wir einander neu erschaffen.</w:t>
      </w:r>
    </w:p>
    <w:p w:rsidR="003141CC" w:rsidRPr="00662147" w:rsidRDefault="003141CC" w:rsidP="00510C47">
      <w:pPr>
        <w:rPr>
          <w:rFonts w:ascii="Officina Sans ITC TT" w:hAnsi="Officina Sans ITC TT" w:cs="Times New Roman"/>
          <w:sz w:val="28"/>
          <w:szCs w:val="28"/>
        </w:rPr>
      </w:pPr>
      <w:r w:rsidRPr="00662147">
        <w:rPr>
          <w:rFonts w:ascii="Officina Sans ITC TT" w:hAnsi="Officina Sans ITC TT" w:cs="Times New Roman"/>
          <w:sz w:val="28"/>
          <w:szCs w:val="28"/>
        </w:rPr>
        <w:t>Neu erschaffen, einander neu erschaffen!</w:t>
      </w:r>
    </w:p>
    <w:p w:rsidR="003141CC" w:rsidRPr="00662147" w:rsidRDefault="003141CC" w:rsidP="00510C47">
      <w:pPr>
        <w:rPr>
          <w:rFonts w:ascii="Officina Sans ITC TT" w:hAnsi="Officina Sans ITC TT" w:cs="Times New Roman"/>
          <w:sz w:val="28"/>
          <w:szCs w:val="28"/>
        </w:rPr>
      </w:pPr>
      <w:r w:rsidRPr="00662147">
        <w:rPr>
          <w:rFonts w:ascii="Officina Sans ITC TT" w:hAnsi="Officina Sans ITC TT" w:cs="Times New Roman"/>
          <w:sz w:val="28"/>
          <w:szCs w:val="28"/>
        </w:rPr>
        <w:t>Leiden und einander neu erschaffen!“</w:t>
      </w:r>
    </w:p>
    <w:p w:rsidR="008E2F44" w:rsidRPr="00662147" w:rsidRDefault="008E2F44" w:rsidP="00510C47">
      <w:pPr>
        <w:rPr>
          <w:rFonts w:ascii="Officina Sans ITC TT" w:hAnsi="Officina Sans ITC TT" w:cs="Times New Roman"/>
          <w:sz w:val="28"/>
          <w:szCs w:val="28"/>
        </w:rPr>
      </w:pPr>
    </w:p>
    <w:p w:rsidR="008E2F44" w:rsidRPr="00662147" w:rsidRDefault="008E2F44" w:rsidP="00510C47">
      <w:pPr>
        <w:rPr>
          <w:rFonts w:ascii="Officina Sans ITC TT" w:hAnsi="Officina Sans ITC TT" w:cs="Times New Roman"/>
          <w:b/>
          <w:sz w:val="28"/>
          <w:szCs w:val="28"/>
        </w:rPr>
      </w:pPr>
      <w:r w:rsidRPr="00662147">
        <w:rPr>
          <w:rFonts w:ascii="Officina Sans ITC TT" w:hAnsi="Officina Sans ITC TT" w:cs="Times New Roman"/>
          <w:b/>
          <w:sz w:val="28"/>
          <w:szCs w:val="28"/>
        </w:rPr>
        <w:t xml:space="preserve">(Musikausschnitt aus der </w:t>
      </w:r>
      <w:r w:rsidR="00F16AB1" w:rsidRPr="00662147">
        <w:rPr>
          <w:rFonts w:ascii="Officina Sans ITC TT" w:hAnsi="Officina Sans ITC TT" w:cs="Times New Roman"/>
          <w:b/>
          <w:sz w:val="28"/>
          <w:szCs w:val="28"/>
        </w:rPr>
        <w:t xml:space="preserve">3. </w:t>
      </w:r>
      <w:proofErr w:type="spellStart"/>
      <w:r w:rsidR="00F16AB1" w:rsidRPr="00662147">
        <w:rPr>
          <w:rFonts w:ascii="Officina Sans ITC TT" w:hAnsi="Officina Sans ITC TT" w:cs="Times New Roman"/>
          <w:b/>
          <w:sz w:val="28"/>
          <w:szCs w:val="28"/>
        </w:rPr>
        <w:t>Symphony</w:t>
      </w:r>
      <w:proofErr w:type="spellEnd"/>
      <w:r w:rsidR="00F16AB1" w:rsidRPr="00662147">
        <w:rPr>
          <w:rFonts w:ascii="Officina Sans ITC TT" w:hAnsi="Officina Sans ITC TT" w:cs="Times New Roman"/>
          <w:b/>
          <w:sz w:val="28"/>
          <w:szCs w:val="28"/>
        </w:rPr>
        <w:t xml:space="preserve"> „</w:t>
      </w:r>
      <w:proofErr w:type="spellStart"/>
      <w:r w:rsidR="00F16AB1" w:rsidRPr="00662147">
        <w:rPr>
          <w:rFonts w:ascii="Officina Sans ITC TT" w:hAnsi="Officina Sans ITC TT" w:cs="Times New Roman"/>
          <w:b/>
          <w:sz w:val="28"/>
          <w:szCs w:val="28"/>
        </w:rPr>
        <w:t>Kaddish</w:t>
      </w:r>
      <w:proofErr w:type="spellEnd"/>
      <w:r w:rsidRPr="00662147">
        <w:rPr>
          <w:rFonts w:ascii="Officina Sans ITC TT" w:hAnsi="Officina Sans ITC TT" w:cs="Times New Roman"/>
          <w:b/>
          <w:sz w:val="28"/>
          <w:szCs w:val="28"/>
        </w:rPr>
        <w:t>“)</w:t>
      </w:r>
    </w:p>
    <w:p w:rsidR="00510C47" w:rsidRDefault="00510C47" w:rsidP="00510C47">
      <w:pPr>
        <w:rPr>
          <w:rFonts w:ascii="Officina Sans ITC TT" w:hAnsi="Officina Sans ITC TT" w:cs="Times New Roman"/>
          <w:sz w:val="28"/>
          <w:szCs w:val="28"/>
        </w:rPr>
      </w:pPr>
    </w:p>
    <w:p w:rsidR="00DA37EA" w:rsidRPr="00662147" w:rsidRDefault="00DA37EA" w:rsidP="00510C47">
      <w:pPr>
        <w:rPr>
          <w:rFonts w:ascii="Officina Sans ITC TT" w:hAnsi="Officina Sans ITC TT" w:cs="Times New Roman"/>
          <w:sz w:val="28"/>
          <w:szCs w:val="28"/>
        </w:rPr>
      </w:pPr>
    </w:p>
    <w:p w:rsidR="00510C47" w:rsidRPr="00662147" w:rsidRDefault="00510C47" w:rsidP="00510C47">
      <w:pPr>
        <w:rPr>
          <w:rFonts w:ascii="Officina Sans ITC TT" w:hAnsi="Officina Sans ITC TT" w:cs="Times New Roman"/>
          <w:b/>
          <w:sz w:val="28"/>
          <w:szCs w:val="28"/>
        </w:rPr>
      </w:pPr>
      <w:r w:rsidRPr="00662147">
        <w:rPr>
          <w:rFonts w:ascii="Officina Sans ITC TT" w:hAnsi="Officina Sans ITC TT" w:cs="Times New Roman"/>
          <w:b/>
          <w:sz w:val="28"/>
          <w:szCs w:val="28"/>
        </w:rPr>
        <w:lastRenderedPageBreak/>
        <w:t>Musik</w:t>
      </w:r>
      <w:r w:rsidR="00042C48" w:rsidRPr="00662147">
        <w:rPr>
          <w:rFonts w:ascii="Officina Sans ITC TT" w:hAnsi="Officina Sans ITC TT" w:cs="Times New Roman"/>
          <w:b/>
          <w:sz w:val="28"/>
          <w:szCs w:val="28"/>
        </w:rPr>
        <w:t>beispiele</w:t>
      </w:r>
      <w:r w:rsidR="002C1233" w:rsidRPr="00662147">
        <w:rPr>
          <w:rFonts w:ascii="Officina Sans ITC TT" w:hAnsi="Officina Sans ITC TT" w:cs="Times New Roman"/>
          <w:b/>
          <w:sz w:val="28"/>
          <w:szCs w:val="28"/>
        </w:rPr>
        <w:t xml:space="preserve"> (insgesamt ca. 30 Minuten)</w:t>
      </w:r>
      <w:r w:rsidR="00775B86" w:rsidRPr="00662147">
        <w:rPr>
          <w:rFonts w:ascii="Officina Sans ITC TT" w:hAnsi="Officina Sans ITC TT" w:cs="Times New Roman"/>
          <w:b/>
          <w:sz w:val="28"/>
          <w:szCs w:val="28"/>
        </w:rPr>
        <w:t>, allesamt mit Bernstein als Komponist und Dirigent</w:t>
      </w:r>
      <w:r w:rsidR="00042C48" w:rsidRPr="00662147">
        <w:rPr>
          <w:rFonts w:ascii="Officina Sans ITC TT" w:hAnsi="Officina Sans ITC TT" w:cs="Times New Roman"/>
          <w:b/>
          <w:sz w:val="28"/>
          <w:szCs w:val="28"/>
        </w:rPr>
        <w:t>:</w:t>
      </w:r>
    </w:p>
    <w:p w:rsidR="007919E5" w:rsidRPr="00662147" w:rsidRDefault="007919E5" w:rsidP="00510C47">
      <w:pPr>
        <w:rPr>
          <w:rFonts w:ascii="Officina Sans ITC TT" w:hAnsi="Officina Sans ITC TT" w:cs="Times New Roman"/>
          <w:sz w:val="28"/>
          <w:szCs w:val="28"/>
        </w:rPr>
      </w:pPr>
    </w:p>
    <w:p w:rsidR="007919E5" w:rsidRPr="00662147" w:rsidRDefault="007919E5" w:rsidP="00510C47">
      <w:pPr>
        <w:rPr>
          <w:rFonts w:ascii="Officina Sans ITC TT" w:hAnsi="Officina Sans ITC TT" w:cs="Times New Roman"/>
          <w:b/>
          <w:i/>
          <w:sz w:val="28"/>
          <w:szCs w:val="28"/>
        </w:rPr>
      </w:pPr>
      <w:r w:rsidRPr="00662147">
        <w:rPr>
          <w:rFonts w:ascii="Officina Sans ITC TT" w:hAnsi="Officina Sans ITC TT" w:cs="Times New Roman"/>
          <w:b/>
          <w:i/>
          <w:sz w:val="28"/>
          <w:szCs w:val="28"/>
        </w:rPr>
        <w:t xml:space="preserve">Leonard Bernstein, </w:t>
      </w:r>
      <w:proofErr w:type="spellStart"/>
      <w:r w:rsidRPr="00662147">
        <w:rPr>
          <w:rFonts w:ascii="Officina Sans ITC TT" w:hAnsi="Officina Sans ITC TT" w:cs="Times New Roman"/>
          <w:b/>
          <w:i/>
          <w:sz w:val="28"/>
          <w:szCs w:val="28"/>
        </w:rPr>
        <w:t>Prophecy</w:t>
      </w:r>
      <w:proofErr w:type="spellEnd"/>
      <w:r w:rsidRPr="00662147">
        <w:rPr>
          <w:rFonts w:ascii="Officina Sans ITC TT" w:hAnsi="Officina Sans ITC TT" w:cs="Times New Roman"/>
          <w:b/>
          <w:i/>
          <w:sz w:val="28"/>
          <w:szCs w:val="28"/>
        </w:rPr>
        <w:t xml:space="preserve">, 1. Satz aus seiner </w:t>
      </w:r>
      <w:proofErr w:type="spellStart"/>
      <w:r w:rsidRPr="00662147">
        <w:rPr>
          <w:rFonts w:ascii="Officina Sans ITC TT" w:hAnsi="Officina Sans ITC TT" w:cs="Times New Roman"/>
          <w:b/>
          <w:i/>
          <w:sz w:val="28"/>
          <w:szCs w:val="28"/>
        </w:rPr>
        <w:t>Symphony</w:t>
      </w:r>
      <w:proofErr w:type="spellEnd"/>
      <w:r w:rsidRPr="00662147">
        <w:rPr>
          <w:rFonts w:ascii="Officina Sans ITC TT" w:hAnsi="Officina Sans ITC TT" w:cs="Times New Roman"/>
          <w:b/>
          <w:i/>
          <w:sz w:val="28"/>
          <w:szCs w:val="28"/>
        </w:rPr>
        <w:t xml:space="preserve"> </w:t>
      </w:r>
      <w:proofErr w:type="spellStart"/>
      <w:r w:rsidRPr="00662147">
        <w:rPr>
          <w:rFonts w:ascii="Officina Sans ITC TT" w:hAnsi="Officina Sans ITC TT" w:cs="Times New Roman"/>
          <w:b/>
          <w:i/>
          <w:sz w:val="28"/>
          <w:szCs w:val="28"/>
        </w:rPr>
        <w:t>No</w:t>
      </w:r>
      <w:proofErr w:type="spellEnd"/>
      <w:r w:rsidRPr="00662147">
        <w:rPr>
          <w:rFonts w:ascii="Officina Sans ITC TT" w:hAnsi="Officina Sans ITC TT" w:cs="Times New Roman"/>
          <w:b/>
          <w:i/>
          <w:sz w:val="28"/>
          <w:szCs w:val="28"/>
        </w:rPr>
        <w:t xml:space="preserve">. 1 „JEREMIAH“.  St. Louis </w:t>
      </w:r>
      <w:proofErr w:type="spellStart"/>
      <w:r w:rsidRPr="00662147">
        <w:rPr>
          <w:rFonts w:ascii="Officina Sans ITC TT" w:hAnsi="Officina Sans ITC TT" w:cs="Times New Roman"/>
          <w:b/>
          <w:i/>
          <w:sz w:val="28"/>
          <w:szCs w:val="28"/>
        </w:rPr>
        <w:t>Symphony</w:t>
      </w:r>
      <w:proofErr w:type="spellEnd"/>
      <w:r w:rsidRPr="00662147">
        <w:rPr>
          <w:rFonts w:ascii="Officina Sans ITC TT" w:hAnsi="Officina Sans ITC TT" w:cs="Times New Roman"/>
          <w:b/>
          <w:i/>
          <w:sz w:val="28"/>
          <w:szCs w:val="28"/>
        </w:rPr>
        <w:t xml:space="preserve"> Orchestra, 1.Dezember 1945; </w:t>
      </w:r>
      <w:proofErr w:type="spellStart"/>
      <w:r w:rsidRPr="00662147">
        <w:rPr>
          <w:rFonts w:ascii="Officina Sans ITC TT" w:hAnsi="Officina Sans ITC TT" w:cs="Times New Roman"/>
          <w:b/>
          <w:i/>
          <w:sz w:val="28"/>
          <w:szCs w:val="28"/>
        </w:rPr>
        <w:t>Ltg</w:t>
      </w:r>
      <w:proofErr w:type="spellEnd"/>
      <w:r w:rsidRPr="00662147">
        <w:rPr>
          <w:rFonts w:ascii="Officina Sans ITC TT" w:hAnsi="Officina Sans ITC TT" w:cs="Times New Roman"/>
          <w:b/>
          <w:i/>
          <w:sz w:val="28"/>
          <w:szCs w:val="28"/>
        </w:rPr>
        <w:t>. Leonard Bernstein.</w:t>
      </w:r>
    </w:p>
    <w:p w:rsidR="007919E5" w:rsidRPr="00662147" w:rsidRDefault="007919E5" w:rsidP="00510C47">
      <w:pPr>
        <w:rPr>
          <w:rFonts w:ascii="Officina Sans ITC TT" w:hAnsi="Officina Sans ITC TT" w:cs="Times New Roman"/>
          <w:b/>
          <w:i/>
          <w:sz w:val="28"/>
          <w:szCs w:val="28"/>
        </w:rPr>
      </w:pPr>
    </w:p>
    <w:p w:rsidR="007919E5" w:rsidRPr="00662147" w:rsidRDefault="007919E5" w:rsidP="00510C47">
      <w:pPr>
        <w:rPr>
          <w:rFonts w:ascii="Officina Sans ITC TT" w:hAnsi="Officina Sans ITC TT" w:cs="Times New Roman"/>
          <w:b/>
          <w:i/>
          <w:sz w:val="28"/>
          <w:szCs w:val="28"/>
        </w:rPr>
      </w:pPr>
      <w:r w:rsidRPr="00662147">
        <w:rPr>
          <w:rFonts w:ascii="Officina Sans ITC TT" w:hAnsi="Officina Sans ITC TT" w:cs="Times New Roman"/>
          <w:b/>
          <w:i/>
          <w:sz w:val="28"/>
          <w:szCs w:val="28"/>
        </w:rPr>
        <w:t xml:space="preserve">Leonard Bernstein, II. Satz aus seinen </w:t>
      </w:r>
      <w:proofErr w:type="spellStart"/>
      <w:r w:rsidRPr="00662147">
        <w:rPr>
          <w:rFonts w:ascii="Officina Sans ITC TT" w:hAnsi="Officina Sans ITC TT" w:cs="Times New Roman"/>
          <w:b/>
          <w:i/>
          <w:sz w:val="28"/>
          <w:szCs w:val="28"/>
        </w:rPr>
        <w:t>Chichester</w:t>
      </w:r>
      <w:proofErr w:type="spellEnd"/>
      <w:r w:rsidRPr="00662147">
        <w:rPr>
          <w:rFonts w:ascii="Officina Sans ITC TT" w:hAnsi="Officina Sans ITC TT" w:cs="Times New Roman"/>
          <w:b/>
          <w:i/>
          <w:sz w:val="28"/>
          <w:szCs w:val="28"/>
        </w:rPr>
        <w:t xml:space="preserve"> Psalms, Psalm 23 (vollständig) &amp; Psalm 2 (Verse 1-4). John Bogart, Alt-Solo, </w:t>
      </w:r>
      <w:proofErr w:type="spellStart"/>
      <w:r w:rsidRPr="00662147">
        <w:rPr>
          <w:rFonts w:ascii="Officina Sans ITC TT" w:hAnsi="Officina Sans ITC TT" w:cs="Times New Roman"/>
          <w:b/>
          <w:i/>
          <w:sz w:val="28"/>
          <w:szCs w:val="28"/>
        </w:rPr>
        <w:t>Camerata</w:t>
      </w:r>
      <w:proofErr w:type="spellEnd"/>
      <w:r w:rsidRPr="00662147">
        <w:rPr>
          <w:rFonts w:ascii="Officina Sans ITC TT" w:hAnsi="Officina Sans ITC TT" w:cs="Times New Roman"/>
          <w:b/>
          <w:i/>
          <w:sz w:val="28"/>
          <w:szCs w:val="28"/>
        </w:rPr>
        <w:t xml:space="preserve"> Singers, New York </w:t>
      </w:r>
      <w:proofErr w:type="spellStart"/>
      <w:r w:rsidRPr="00662147">
        <w:rPr>
          <w:rFonts w:ascii="Officina Sans ITC TT" w:hAnsi="Officina Sans ITC TT" w:cs="Times New Roman"/>
          <w:b/>
          <w:i/>
          <w:sz w:val="28"/>
          <w:szCs w:val="28"/>
        </w:rPr>
        <w:t>Philharmonic</w:t>
      </w:r>
      <w:proofErr w:type="spellEnd"/>
      <w:r w:rsidRPr="00662147">
        <w:rPr>
          <w:rFonts w:ascii="Officina Sans ITC TT" w:hAnsi="Officina Sans ITC TT" w:cs="Times New Roman"/>
          <w:b/>
          <w:i/>
          <w:sz w:val="28"/>
          <w:szCs w:val="28"/>
        </w:rPr>
        <w:t xml:space="preserve">, </w:t>
      </w:r>
      <w:proofErr w:type="spellStart"/>
      <w:r w:rsidRPr="00662147">
        <w:rPr>
          <w:rFonts w:ascii="Officina Sans ITC TT" w:hAnsi="Officina Sans ITC TT" w:cs="Times New Roman"/>
          <w:b/>
          <w:i/>
          <w:sz w:val="28"/>
          <w:szCs w:val="28"/>
        </w:rPr>
        <w:t>Ltg</w:t>
      </w:r>
      <w:proofErr w:type="spellEnd"/>
      <w:r w:rsidRPr="00662147">
        <w:rPr>
          <w:rFonts w:ascii="Officina Sans ITC TT" w:hAnsi="Officina Sans ITC TT" w:cs="Times New Roman"/>
          <w:b/>
          <w:i/>
          <w:sz w:val="28"/>
          <w:szCs w:val="28"/>
        </w:rPr>
        <w:t>. Leonard Bernstein.</w:t>
      </w:r>
    </w:p>
    <w:p w:rsidR="007919E5" w:rsidRPr="00662147" w:rsidRDefault="007919E5" w:rsidP="00510C47">
      <w:pPr>
        <w:rPr>
          <w:rFonts w:ascii="Officina Sans ITC TT" w:hAnsi="Officina Sans ITC TT" w:cs="Times New Roman"/>
          <w:b/>
          <w:i/>
          <w:sz w:val="28"/>
          <w:szCs w:val="28"/>
        </w:rPr>
      </w:pPr>
    </w:p>
    <w:p w:rsidR="007919E5" w:rsidRPr="00662147" w:rsidRDefault="007919E5" w:rsidP="00510C47">
      <w:pPr>
        <w:rPr>
          <w:rFonts w:ascii="Officina Sans ITC TT" w:hAnsi="Officina Sans ITC TT" w:cs="Times New Roman"/>
          <w:b/>
          <w:i/>
          <w:sz w:val="28"/>
          <w:szCs w:val="28"/>
        </w:rPr>
      </w:pPr>
      <w:r w:rsidRPr="00662147">
        <w:rPr>
          <w:rFonts w:ascii="Officina Sans ITC TT" w:hAnsi="Officina Sans ITC TT" w:cs="Times New Roman"/>
          <w:b/>
          <w:i/>
          <w:sz w:val="28"/>
          <w:szCs w:val="28"/>
        </w:rPr>
        <w:t xml:space="preserve">Leonard Bernstein, II. Satz aus seinem Divertimento </w:t>
      </w:r>
      <w:proofErr w:type="spellStart"/>
      <w:r w:rsidRPr="00662147">
        <w:rPr>
          <w:rFonts w:ascii="Officina Sans ITC TT" w:hAnsi="Officina Sans ITC TT" w:cs="Times New Roman"/>
          <w:b/>
          <w:i/>
          <w:sz w:val="28"/>
          <w:szCs w:val="28"/>
        </w:rPr>
        <w:t>for</w:t>
      </w:r>
      <w:proofErr w:type="spellEnd"/>
      <w:r w:rsidRPr="00662147">
        <w:rPr>
          <w:rFonts w:ascii="Officina Sans ITC TT" w:hAnsi="Officina Sans ITC TT" w:cs="Times New Roman"/>
          <w:b/>
          <w:i/>
          <w:sz w:val="28"/>
          <w:szCs w:val="28"/>
        </w:rPr>
        <w:t xml:space="preserve"> Orchestra (1980), Waltz: Allegretto, </w:t>
      </w:r>
      <w:proofErr w:type="spellStart"/>
      <w:r w:rsidRPr="00662147">
        <w:rPr>
          <w:rFonts w:ascii="Officina Sans ITC TT" w:hAnsi="Officina Sans ITC TT" w:cs="Times New Roman"/>
          <w:b/>
          <w:i/>
          <w:sz w:val="28"/>
          <w:szCs w:val="28"/>
        </w:rPr>
        <w:t>con</w:t>
      </w:r>
      <w:proofErr w:type="spellEnd"/>
      <w:r w:rsidRPr="00662147">
        <w:rPr>
          <w:rFonts w:ascii="Officina Sans ITC TT" w:hAnsi="Officina Sans ITC TT" w:cs="Times New Roman"/>
          <w:b/>
          <w:i/>
          <w:sz w:val="28"/>
          <w:szCs w:val="28"/>
        </w:rPr>
        <w:t xml:space="preserve"> </w:t>
      </w:r>
      <w:proofErr w:type="spellStart"/>
      <w:r w:rsidRPr="00662147">
        <w:rPr>
          <w:rFonts w:ascii="Officina Sans ITC TT" w:hAnsi="Officina Sans ITC TT" w:cs="Times New Roman"/>
          <w:b/>
          <w:i/>
          <w:sz w:val="28"/>
          <w:szCs w:val="28"/>
        </w:rPr>
        <w:t>grazia</w:t>
      </w:r>
      <w:proofErr w:type="spellEnd"/>
      <w:r w:rsidRPr="00662147">
        <w:rPr>
          <w:rFonts w:ascii="Officina Sans ITC TT" w:hAnsi="Officina Sans ITC TT" w:cs="Times New Roman"/>
          <w:b/>
          <w:i/>
          <w:sz w:val="28"/>
          <w:szCs w:val="28"/>
        </w:rPr>
        <w:t xml:space="preserve">. Israel </w:t>
      </w:r>
      <w:proofErr w:type="spellStart"/>
      <w:r w:rsidRPr="00662147">
        <w:rPr>
          <w:rFonts w:ascii="Officina Sans ITC TT" w:hAnsi="Officina Sans ITC TT" w:cs="Times New Roman"/>
          <w:b/>
          <w:i/>
          <w:sz w:val="28"/>
          <w:szCs w:val="28"/>
        </w:rPr>
        <w:t>Philharmonic</w:t>
      </w:r>
      <w:proofErr w:type="spellEnd"/>
      <w:r w:rsidRPr="00662147">
        <w:rPr>
          <w:rFonts w:ascii="Officina Sans ITC TT" w:hAnsi="Officina Sans ITC TT" w:cs="Times New Roman"/>
          <w:b/>
          <w:i/>
          <w:sz w:val="28"/>
          <w:szCs w:val="28"/>
        </w:rPr>
        <w:t xml:space="preserve"> Orchestra, </w:t>
      </w:r>
      <w:proofErr w:type="spellStart"/>
      <w:r w:rsidRPr="00662147">
        <w:rPr>
          <w:rFonts w:ascii="Officina Sans ITC TT" w:hAnsi="Officina Sans ITC TT" w:cs="Times New Roman"/>
          <w:b/>
          <w:i/>
          <w:sz w:val="28"/>
          <w:szCs w:val="28"/>
        </w:rPr>
        <w:t>Ltg</w:t>
      </w:r>
      <w:proofErr w:type="spellEnd"/>
      <w:r w:rsidRPr="00662147">
        <w:rPr>
          <w:rFonts w:ascii="Officina Sans ITC TT" w:hAnsi="Officina Sans ITC TT" w:cs="Times New Roman"/>
          <w:b/>
          <w:i/>
          <w:sz w:val="28"/>
          <w:szCs w:val="28"/>
        </w:rPr>
        <w:t>. Leonard Bernstein.</w:t>
      </w:r>
    </w:p>
    <w:p w:rsidR="007919E5" w:rsidRPr="00662147" w:rsidRDefault="007919E5" w:rsidP="00510C47">
      <w:pPr>
        <w:rPr>
          <w:rFonts w:ascii="Officina Sans ITC TT" w:hAnsi="Officina Sans ITC TT" w:cs="Times New Roman"/>
          <w:b/>
          <w:i/>
          <w:sz w:val="28"/>
          <w:szCs w:val="28"/>
        </w:rPr>
      </w:pPr>
    </w:p>
    <w:p w:rsidR="007919E5" w:rsidRPr="00662147" w:rsidRDefault="007919E5" w:rsidP="00510C47">
      <w:pPr>
        <w:rPr>
          <w:rFonts w:ascii="Officina Sans ITC TT" w:hAnsi="Officina Sans ITC TT" w:cs="Times New Roman"/>
          <w:b/>
          <w:i/>
          <w:sz w:val="28"/>
          <w:szCs w:val="28"/>
        </w:rPr>
      </w:pPr>
      <w:r w:rsidRPr="00662147">
        <w:rPr>
          <w:rFonts w:ascii="Officina Sans ITC TT" w:hAnsi="Officina Sans ITC TT" w:cs="Times New Roman"/>
          <w:b/>
          <w:i/>
          <w:sz w:val="28"/>
          <w:szCs w:val="28"/>
        </w:rPr>
        <w:t xml:space="preserve">Leonard Bernstein, Auszug aus </w:t>
      </w:r>
      <w:r w:rsidR="000D38AF" w:rsidRPr="00662147">
        <w:rPr>
          <w:rFonts w:ascii="Officina Sans ITC TT" w:hAnsi="Officina Sans ITC TT" w:cs="Times New Roman"/>
          <w:b/>
          <w:i/>
          <w:sz w:val="28"/>
          <w:szCs w:val="28"/>
        </w:rPr>
        <w:t xml:space="preserve">dem III. Satz </w:t>
      </w:r>
      <w:r w:rsidRPr="00662147">
        <w:rPr>
          <w:rFonts w:ascii="Officina Sans ITC TT" w:hAnsi="Officina Sans ITC TT" w:cs="Times New Roman"/>
          <w:b/>
          <w:i/>
          <w:sz w:val="28"/>
          <w:szCs w:val="28"/>
        </w:rPr>
        <w:t xml:space="preserve">seiner </w:t>
      </w:r>
      <w:proofErr w:type="spellStart"/>
      <w:r w:rsidRPr="00662147">
        <w:rPr>
          <w:rFonts w:ascii="Officina Sans ITC TT" w:hAnsi="Officina Sans ITC TT" w:cs="Times New Roman"/>
          <w:b/>
          <w:i/>
          <w:sz w:val="28"/>
          <w:szCs w:val="28"/>
        </w:rPr>
        <w:t>Symphony</w:t>
      </w:r>
      <w:proofErr w:type="spellEnd"/>
      <w:r w:rsidRPr="00662147">
        <w:rPr>
          <w:rFonts w:ascii="Officina Sans ITC TT" w:hAnsi="Officina Sans ITC TT" w:cs="Times New Roman"/>
          <w:b/>
          <w:i/>
          <w:sz w:val="28"/>
          <w:szCs w:val="28"/>
        </w:rPr>
        <w:t xml:space="preserve"> </w:t>
      </w:r>
      <w:proofErr w:type="spellStart"/>
      <w:r w:rsidRPr="00662147">
        <w:rPr>
          <w:rFonts w:ascii="Officina Sans ITC TT" w:hAnsi="Officina Sans ITC TT" w:cs="Times New Roman"/>
          <w:b/>
          <w:i/>
          <w:sz w:val="28"/>
          <w:szCs w:val="28"/>
        </w:rPr>
        <w:t>No</w:t>
      </w:r>
      <w:proofErr w:type="spellEnd"/>
      <w:r w:rsidRPr="00662147">
        <w:rPr>
          <w:rFonts w:ascii="Officina Sans ITC TT" w:hAnsi="Officina Sans ITC TT" w:cs="Times New Roman"/>
          <w:b/>
          <w:i/>
          <w:sz w:val="28"/>
          <w:szCs w:val="28"/>
        </w:rPr>
        <w:t>. 3 „KADDISH“ (</w:t>
      </w:r>
      <w:proofErr w:type="spellStart"/>
      <w:r w:rsidRPr="00662147">
        <w:rPr>
          <w:rFonts w:ascii="Officina Sans ITC TT" w:hAnsi="Officina Sans ITC TT" w:cs="Times New Roman"/>
          <w:b/>
          <w:i/>
          <w:sz w:val="28"/>
          <w:szCs w:val="28"/>
        </w:rPr>
        <w:t>To</w:t>
      </w:r>
      <w:proofErr w:type="spellEnd"/>
      <w:r w:rsidR="008F296F">
        <w:rPr>
          <w:rFonts w:ascii="Officina Sans ITC TT" w:hAnsi="Officina Sans ITC TT" w:cs="Times New Roman"/>
          <w:b/>
          <w:i/>
          <w:sz w:val="28"/>
          <w:szCs w:val="28"/>
        </w:rPr>
        <w:t xml:space="preserve"> t</w:t>
      </w:r>
      <w:bookmarkStart w:id="0" w:name="_GoBack"/>
      <w:bookmarkEnd w:id="0"/>
      <w:r w:rsidRPr="00662147">
        <w:rPr>
          <w:rFonts w:ascii="Officina Sans ITC TT" w:hAnsi="Officina Sans ITC TT" w:cs="Times New Roman"/>
          <w:b/>
          <w:i/>
          <w:sz w:val="28"/>
          <w:szCs w:val="28"/>
        </w:rPr>
        <w:t xml:space="preserve">he </w:t>
      </w:r>
      <w:proofErr w:type="spellStart"/>
      <w:r w:rsidRPr="00662147">
        <w:rPr>
          <w:rFonts w:ascii="Officina Sans ITC TT" w:hAnsi="Officina Sans ITC TT" w:cs="Times New Roman"/>
          <w:b/>
          <w:i/>
          <w:sz w:val="28"/>
          <w:szCs w:val="28"/>
        </w:rPr>
        <w:t>Beloved</w:t>
      </w:r>
      <w:proofErr w:type="spellEnd"/>
      <w:r w:rsidRPr="00662147">
        <w:rPr>
          <w:rFonts w:ascii="Officina Sans ITC TT" w:hAnsi="Officina Sans ITC TT" w:cs="Times New Roman"/>
          <w:b/>
          <w:i/>
          <w:sz w:val="28"/>
          <w:szCs w:val="28"/>
        </w:rPr>
        <w:t xml:space="preserve"> Memory </w:t>
      </w:r>
      <w:proofErr w:type="spellStart"/>
      <w:r w:rsidRPr="00662147">
        <w:rPr>
          <w:rFonts w:ascii="Officina Sans ITC TT" w:hAnsi="Officina Sans ITC TT" w:cs="Times New Roman"/>
          <w:b/>
          <w:i/>
          <w:sz w:val="28"/>
          <w:szCs w:val="28"/>
        </w:rPr>
        <w:t>of</w:t>
      </w:r>
      <w:proofErr w:type="spellEnd"/>
      <w:r w:rsidRPr="00662147">
        <w:rPr>
          <w:rFonts w:ascii="Officina Sans ITC TT" w:hAnsi="Officina Sans ITC TT" w:cs="Times New Roman"/>
          <w:b/>
          <w:i/>
          <w:sz w:val="28"/>
          <w:szCs w:val="28"/>
        </w:rPr>
        <w:t xml:space="preserve"> John F. Kennedy), Scherzo. </w:t>
      </w:r>
      <w:proofErr w:type="spellStart"/>
      <w:r w:rsidRPr="00662147">
        <w:rPr>
          <w:rFonts w:ascii="Officina Sans ITC TT" w:hAnsi="Officina Sans ITC TT" w:cs="Times New Roman"/>
          <w:b/>
          <w:i/>
          <w:sz w:val="28"/>
          <w:szCs w:val="28"/>
        </w:rPr>
        <w:t>Kaddish</w:t>
      </w:r>
      <w:proofErr w:type="spellEnd"/>
      <w:r w:rsidRPr="00662147">
        <w:rPr>
          <w:rFonts w:ascii="Officina Sans ITC TT" w:hAnsi="Officina Sans ITC TT" w:cs="Times New Roman"/>
          <w:b/>
          <w:i/>
          <w:sz w:val="28"/>
          <w:szCs w:val="28"/>
        </w:rPr>
        <w:t xml:space="preserve"> 3. Finale. </w:t>
      </w:r>
      <w:proofErr w:type="spellStart"/>
      <w:r w:rsidRPr="00662147">
        <w:rPr>
          <w:rFonts w:ascii="Officina Sans ITC TT" w:hAnsi="Officina Sans ITC TT" w:cs="Times New Roman"/>
          <w:b/>
          <w:i/>
          <w:sz w:val="28"/>
          <w:szCs w:val="28"/>
        </w:rPr>
        <w:t>Fugue</w:t>
      </w:r>
      <w:proofErr w:type="spellEnd"/>
      <w:r w:rsidRPr="00662147">
        <w:rPr>
          <w:rFonts w:ascii="Officina Sans ITC TT" w:hAnsi="Officina Sans ITC TT" w:cs="Times New Roman"/>
          <w:b/>
          <w:i/>
          <w:sz w:val="28"/>
          <w:szCs w:val="28"/>
        </w:rPr>
        <w:t>-tutti.</w:t>
      </w:r>
      <w:r w:rsidR="000D38AF" w:rsidRPr="00662147">
        <w:rPr>
          <w:rFonts w:ascii="Officina Sans ITC TT" w:hAnsi="Officina Sans ITC TT" w:cs="Times New Roman"/>
          <w:b/>
          <w:i/>
          <w:sz w:val="28"/>
          <w:szCs w:val="28"/>
        </w:rPr>
        <w:t xml:space="preserve"> Columbus </w:t>
      </w:r>
      <w:proofErr w:type="spellStart"/>
      <w:r w:rsidR="000D38AF" w:rsidRPr="00662147">
        <w:rPr>
          <w:rFonts w:ascii="Officina Sans ITC TT" w:hAnsi="Officina Sans ITC TT" w:cs="Times New Roman"/>
          <w:b/>
          <w:i/>
          <w:sz w:val="28"/>
          <w:szCs w:val="28"/>
        </w:rPr>
        <w:t>Boychoir</w:t>
      </w:r>
      <w:proofErr w:type="spellEnd"/>
      <w:r w:rsidR="000D38AF" w:rsidRPr="00662147">
        <w:rPr>
          <w:rFonts w:ascii="Officina Sans ITC TT" w:hAnsi="Officina Sans ITC TT" w:cs="Times New Roman"/>
          <w:b/>
          <w:i/>
          <w:sz w:val="28"/>
          <w:szCs w:val="28"/>
        </w:rPr>
        <w:t xml:space="preserve">. Felicia </w:t>
      </w:r>
      <w:proofErr w:type="spellStart"/>
      <w:r w:rsidR="000D38AF" w:rsidRPr="00662147">
        <w:rPr>
          <w:rFonts w:ascii="Officina Sans ITC TT" w:hAnsi="Officina Sans ITC TT" w:cs="Times New Roman"/>
          <w:b/>
          <w:i/>
          <w:sz w:val="28"/>
          <w:szCs w:val="28"/>
        </w:rPr>
        <w:t>Montealegre</w:t>
      </w:r>
      <w:proofErr w:type="spellEnd"/>
      <w:r w:rsidR="000D38AF" w:rsidRPr="00662147">
        <w:rPr>
          <w:rFonts w:ascii="Officina Sans ITC TT" w:hAnsi="Officina Sans ITC TT" w:cs="Times New Roman"/>
          <w:b/>
          <w:i/>
          <w:sz w:val="28"/>
          <w:szCs w:val="28"/>
        </w:rPr>
        <w:t>, Sprecherin.</w:t>
      </w:r>
    </w:p>
    <w:p w:rsidR="000D38AF" w:rsidRPr="00662147" w:rsidRDefault="000D38AF" w:rsidP="00510C47">
      <w:pPr>
        <w:rPr>
          <w:rFonts w:ascii="Officina Sans ITC TT" w:hAnsi="Officina Sans ITC TT" w:cs="Times New Roman"/>
          <w:b/>
          <w:i/>
          <w:sz w:val="28"/>
          <w:szCs w:val="28"/>
        </w:rPr>
      </w:pPr>
    </w:p>
    <w:p w:rsidR="000D38AF" w:rsidRPr="00662147" w:rsidRDefault="000D38AF" w:rsidP="00510C47">
      <w:pPr>
        <w:rPr>
          <w:rFonts w:ascii="Officina Sans ITC TT" w:hAnsi="Officina Sans ITC TT" w:cs="Times New Roman"/>
          <w:b/>
          <w:i/>
          <w:sz w:val="28"/>
          <w:szCs w:val="28"/>
        </w:rPr>
      </w:pPr>
      <w:r w:rsidRPr="00662147">
        <w:rPr>
          <w:rFonts w:ascii="Officina Sans ITC TT" w:hAnsi="Officina Sans ITC TT" w:cs="Times New Roman"/>
          <w:b/>
          <w:i/>
          <w:sz w:val="28"/>
          <w:szCs w:val="28"/>
        </w:rPr>
        <w:t xml:space="preserve">Leonard Bernstein, </w:t>
      </w:r>
      <w:proofErr w:type="spellStart"/>
      <w:r w:rsidRPr="00662147">
        <w:rPr>
          <w:rFonts w:ascii="Officina Sans ITC TT" w:hAnsi="Officina Sans ITC TT" w:cs="Times New Roman"/>
          <w:b/>
          <w:i/>
          <w:sz w:val="28"/>
          <w:szCs w:val="28"/>
        </w:rPr>
        <w:t>Somewhere</w:t>
      </w:r>
      <w:proofErr w:type="spellEnd"/>
      <w:r w:rsidRPr="00662147">
        <w:rPr>
          <w:rFonts w:ascii="Officina Sans ITC TT" w:hAnsi="Officina Sans ITC TT" w:cs="Times New Roman"/>
          <w:b/>
          <w:i/>
          <w:sz w:val="28"/>
          <w:szCs w:val="28"/>
        </w:rPr>
        <w:t xml:space="preserve"> aus West Side Story, Gesang Marilyn Horne, Orchestra </w:t>
      </w:r>
      <w:proofErr w:type="spellStart"/>
      <w:r w:rsidRPr="00662147">
        <w:rPr>
          <w:rFonts w:ascii="Officina Sans ITC TT" w:hAnsi="Officina Sans ITC TT" w:cs="Times New Roman"/>
          <w:b/>
          <w:i/>
          <w:sz w:val="28"/>
          <w:szCs w:val="28"/>
        </w:rPr>
        <w:t>and</w:t>
      </w:r>
      <w:proofErr w:type="spellEnd"/>
      <w:r w:rsidRPr="00662147">
        <w:rPr>
          <w:rFonts w:ascii="Officina Sans ITC TT" w:hAnsi="Officina Sans ITC TT" w:cs="Times New Roman"/>
          <w:b/>
          <w:i/>
          <w:sz w:val="28"/>
          <w:szCs w:val="28"/>
        </w:rPr>
        <w:t xml:space="preserve"> Chorus, </w:t>
      </w:r>
      <w:proofErr w:type="spellStart"/>
      <w:r w:rsidRPr="00662147">
        <w:rPr>
          <w:rFonts w:ascii="Officina Sans ITC TT" w:hAnsi="Officina Sans ITC TT" w:cs="Times New Roman"/>
          <w:b/>
          <w:i/>
          <w:sz w:val="28"/>
          <w:szCs w:val="28"/>
        </w:rPr>
        <w:t>Ltg</w:t>
      </w:r>
      <w:proofErr w:type="spellEnd"/>
      <w:r w:rsidRPr="00662147">
        <w:rPr>
          <w:rFonts w:ascii="Officina Sans ITC TT" w:hAnsi="Officina Sans ITC TT" w:cs="Times New Roman"/>
          <w:b/>
          <w:i/>
          <w:sz w:val="28"/>
          <w:szCs w:val="28"/>
        </w:rPr>
        <w:t>. Leonard Bernstein.</w:t>
      </w:r>
    </w:p>
    <w:p w:rsidR="007919E5" w:rsidRDefault="007919E5" w:rsidP="00510C47">
      <w:pPr>
        <w:rPr>
          <w:rFonts w:ascii="Officina Sans ITC TT" w:hAnsi="Officina Sans ITC TT" w:cs="Times New Roman"/>
          <w:sz w:val="28"/>
          <w:szCs w:val="28"/>
        </w:rPr>
      </w:pPr>
    </w:p>
    <w:p w:rsidR="00F65761" w:rsidRDefault="00F65761" w:rsidP="00510C47">
      <w:pPr>
        <w:rPr>
          <w:rFonts w:ascii="Officina Sans ITC TT" w:hAnsi="Officina Sans ITC TT" w:cs="Times New Roman"/>
          <w:sz w:val="28"/>
          <w:szCs w:val="28"/>
        </w:rPr>
      </w:pPr>
      <w:r>
        <w:rPr>
          <w:rFonts w:ascii="Officina Sans ITC TT" w:hAnsi="Officina Sans ITC TT" w:cs="Times New Roman"/>
          <w:sz w:val="28"/>
          <w:szCs w:val="28"/>
        </w:rPr>
        <w:t>Gespräch</w:t>
      </w:r>
    </w:p>
    <w:p w:rsidR="00F65761" w:rsidRPr="00662147" w:rsidRDefault="00F65761" w:rsidP="00510C47">
      <w:pPr>
        <w:rPr>
          <w:rFonts w:ascii="Officina Sans ITC TT" w:hAnsi="Officina Sans ITC TT" w:cs="Times New Roman"/>
          <w:sz w:val="28"/>
          <w:szCs w:val="28"/>
        </w:rPr>
      </w:pPr>
    </w:p>
    <w:p w:rsidR="007919E5" w:rsidRPr="00662147" w:rsidRDefault="008E2F44" w:rsidP="00510C47">
      <w:pPr>
        <w:rPr>
          <w:rFonts w:ascii="Officina Sans ITC TT" w:hAnsi="Officina Sans ITC TT" w:cs="Times New Roman"/>
          <w:b/>
          <w:sz w:val="28"/>
          <w:szCs w:val="28"/>
        </w:rPr>
      </w:pPr>
      <w:r w:rsidRPr="00662147">
        <w:rPr>
          <w:rFonts w:ascii="Officina Sans ITC TT" w:hAnsi="Officina Sans ITC TT" w:cs="Times New Roman"/>
          <w:b/>
          <w:sz w:val="28"/>
          <w:szCs w:val="28"/>
        </w:rPr>
        <w:t>Musik zum Ende: Leonard Bernstein, SOMEWHERE aus der „West Side Story“.</w:t>
      </w:r>
    </w:p>
    <w:p w:rsidR="00510C47" w:rsidRPr="00662147" w:rsidRDefault="00510C47" w:rsidP="00510C47">
      <w:pPr>
        <w:rPr>
          <w:rFonts w:ascii="Officina Sans ITC TT" w:hAnsi="Officina Sans ITC TT" w:cs="Times New Roman"/>
          <w:sz w:val="28"/>
          <w:szCs w:val="28"/>
        </w:rPr>
      </w:pPr>
    </w:p>
    <w:p w:rsidR="00510C47" w:rsidRPr="00662147" w:rsidRDefault="00510C47" w:rsidP="00510C47">
      <w:pPr>
        <w:rPr>
          <w:rFonts w:ascii="Officina Sans ITC TT" w:hAnsi="Officina Sans ITC TT" w:cs="Times New Roman"/>
          <w:sz w:val="28"/>
          <w:szCs w:val="28"/>
        </w:rPr>
      </w:pPr>
      <w:r w:rsidRPr="00662147">
        <w:rPr>
          <w:rFonts w:ascii="Officina Sans ITC TT" w:hAnsi="Officina Sans ITC TT" w:cs="Times New Roman"/>
          <w:sz w:val="28"/>
          <w:szCs w:val="28"/>
        </w:rPr>
        <w:t>Konzeption und Durchführung: Markus Roentgen</w:t>
      </w:r>
    </w:p>
    <w:sectPr w:rsidR="00510C47" w:rsidRPr="00662147" w:rsidSect="008B714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DA4" w:rsidRDefault="00193DA4" w:rsidP="00193DA4">
      <w:pPr>
        <w:spacing w:after="0" w:line="240" w:lineRule="auto"/>
      </w:pPr>
      <w:r>
        <w:separator/>
      </w:r>
    </w:p>
  </w:endnote>
  <w:endnote w:type="continuationSeparator" w:id="0">
    <w:p w:rsidR="00193DA4" w:rsidRDefault="00193DA4" w:rsidP="0019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fficina Sans ITC T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A4" w:rsidRDefault="00193D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A4" w:rsidRDefault="00193DA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A4" w:rsidRDefault="00193D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DA4" w:rsidRDefault="00193DA4" w:rsidP="00193DA4">
      <w:pPr>
        <w:spacing w:after="0" w:line="240" w:lineRule="auto"/>
      </w:pPr>
      <w:r>
        <w:separator/>
      </w:r>
    </w:p>
  </w:footnote>
  <w:footnote w:type="continuationSeparator" w:id="0">
    <w:p w:rsidR="00193DA4" w:rsidRDefault="00193DA4" w:rsidP="00193DA4">
      <w:pPr>
        <w:spacing w:after="0" w:line="240" w:lineRule="auto"/>
      </w:pPr>
      <w:r>
        <w:continuationSeparator/>
      </w:r>
    </w:p>
  </w:footnote>
  <w:footnote w:id="1">
    <w:p w:rsidR="00042C48" w:rsidRDefault="00042C48">
      <w:pPr>
        <w:pStyle w:val="Funotentext"/>
      </w:pPr>
      <w:r>
        <w:rPr>
          <w:rStyle w:val="Funotenzeichen"/>
        </w:rPr>
        <w:footnoteRef/>
      </w:r>
      <w:r>
        <w:t xml:space="preserve"> Humphrey Burton, </w:t>
      </w:r>
      <w:r w:rsidR="0068200B">
        <w:t>Leonard Bernstein. Die Biographie</w:t>
      </w:r>
      <w:r>
        <w:t>. München 1994, S.9.</w:t>
      </w:r>
      <w:r w:rsidR="00F31F7B">
        <w:t xml:space="preserve"> Die biographischen Daten im Folgenden sind alle dieser Biographie entnommen; vgl. dort S. 701-704.</w:t>
      </w:r>
    </w:p>
  </w:footnote>
  <w:footnote w:id="2">
    <w:p w:rsidR="006145DC" w:rsidRDefault="006145DC">
      <w:pPr>
        <w:pStyle w:val="Funotentext"/>
      </w:pPr>
      <w:r>
        <w:rPr>
          <w:rStyle w:val="Funotenzeichen"/>
        </w:rPr>
        <w:footnoteRef/>
      </w:r>
      <w:r>
        <w:t xml:space="preserve"> Vgl. ebd., S. 52 f.</w:t>
      </w:r>
    </w:p>
  </w:footnote>
  <w:footnote w:id="3">
    <w:p w:rsidR="008F5574" w:rsidRDefault="008F5574">
      <w:pPr>
        <w:pStyle w:val="Funotentext"/>
      </w:pPr>
      <w:r>
        <w:rPr>
          <w:rStyle w:val="Funotenzeichen"/>
        </w:rPr>
        <w:footnoteRef/>
      </w:r>
      <w:r>
        <w:t xml:space="preserve"> Leonard Bernstein, Woran ich </w:t>
      </w:r>
      <w:proofErr w:type="gramStart"/>
      <w:r>
        <w:t>glaube :</w:t>
      </w:r>
      <w:proofErr w:type="gramEnd"/>
      <w:r>
        <w:t xml:space="preserve"> Leonard Bernstein. Au</w:t>
      </w:r>
      <w:r w:rsidR="00EC7432">
        <w:t xml:space="preserve">sgewählte Texte (= Goldmann Tb </w:t>
      </w:r>
      <w:r>
        <w:t>11038). München 1988, S. 15-18.</w:t>
      </w:r>
    </w:p>
  </w:footnote>
  <w:footnote w:id="4">
    <w:p w:rsidR="00010CF9" w:rsidRDefault="00010CF9">
      <w:pPr>
        <w:pStyle w:val="Funotentext"/>
      </w:pPr>
      <w:r>
        <w:rPr>
          <w:rStyle w:val="Funotenzeichen"/>
        </w:rPr>
        <w:footnoteRef/>
      </w:r>
      <w:r>
        <w:t xml:space="preserve"> Zitiert nach: Humphrey Burton, Leonard Bernstein, a.a.O., S.  347.</w:t>
      </w:r>
    </w:p>
  </w:footnote>
  <w:footnote w:id="5">
    <w:p w:rsidR="00F65761" w:rsidRDefault="00F65761">
      <w:pPr>
        <w:pStyle w:val="Funotentext"/>
      </w:pPr>
      <w:r>
        <w:rPr>
          <w:rStyle w:val="Funotenzeichen"/>
        </w:rPr>
        <w:footnoteRef/>
      </w:r>
      <w:r>
        <w:t xml:space="preserve"> Ebd., S. 401.</w:t>
      </w:r>
    </w:p>
  </w:footnote>
  <w:footnote w:id="6">
    <w:p w:rsidR="00F826C5" w:rsidRDefault="00F826C5">
      <w:pPr>
        <w:pStyle w:val="Funotentext"/>
      </w:pPr>
      <w:r>
        <w:rPr>
          <w:rStyle w:val="Funotenzeichen"/>
        </w:rPr>
        <w:footnoteRef/>
      </w:r>
      <w:r>
        <w:t xml:space="preserve"> Ebd., S. 416.</w:t>
      </w:r>
    </w:p>
  </w:footnote>
  <w:footnote w:id="7">
    <w:p w:rsidR="00D37507" w:rsidRDefault="00D37507">
      <w:pPr>
        <w:pStyle w:val="Funotentext"/>
      </w:pPr>
      <w:r>
        <w:rPr>
          <w:rStyle w:val="Funotenzeichen"/>
        </w:rPr>
        <w:footnoteRef/>
      </w:r>
      <w:r>
        <w:t xml:space="preserve"> Ebd., S. 685.</w:t>
      </w:r>
    </w:p>
  </w:footnote>
  <w:footnote w:id="8">
    <w:p w:rsidR="00A10601" w:rsidRDefault="00A10601">
      <w:pPr>
        <w:pStyle w:val="Funotentext"/>
      </w:pPr>
      <w:r>
        <w:rPr>
          <w:rStyle w:val="Funotenzeichen"/>
        </w:rPr>
        <w:footnoteRef/>
      </w:r>
      <w:r>
        <w:t xml:space="preserve"> Ebd., S. 695.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A4" w:rsidRDefault="00193D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279441"/>
      <w:docPartObj>
        <w:docPartGallery w:val="Page Numbers (Top of Page)"/>
        <w:docPartUnique/>
      </w:docPartObj>
    </w:sdtPr>
    <w:sdtEndPr/>
    <w:sdtContent>
      <w:p w:rsidR="00193DA4" w:rsidRDefault="00193DA4">
        <w:pPr>
          <w:pStyle w:val="Kopfzeile"/>
          <w:jc w:val="center"/>
        </w:pPr>
        <w:r>
          <w:fldChar w:fldCharType="begin"/>
        </w:r>
        <w:r>
          <w:instrText>PAGE   \* MERGEFORMAT</w:instrText>
        </w:r>
        <w:r>
          <w:fldChar w:fldCharType="separate"/>
        </w:r>
        <w:r w:rsidR="008F296F">
          <w:rPr>
            <w:noProof/>
          </w:rPr>
          <w:t>8</w:t>
        </w:r>
        <w:r>
          <w:fldChar w:fldCharType="end"/>
        </w:r>
      </w:p>
    </w:sdtContent>
  </w:sdt>
  <w:p w:rsidR="00193DA4" w:rsidRDefault="00193D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A4" w:rsidRDefault="00193DA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78"/>
    <w:rsid w:val="00010CF9"/>
    <w:rsid w:val="00042C48"/>
    <w:rsid w:val="00055796"/>
    <w:rsid w:val="000630A6"/>
    <w:rsid w:val="00094877"/>
    <w:rsid w:val="000B0978"/>
    <w:rsid w:val="000C1569"/>
    <w:rsid w:val="000C36F8"/>
    <w:rsid w:val="000D2A44"/>
    <w:rsid w:val="000D3781"/>
    <w:rsid w:val="000D38AF"/>
    <w:rsid w:val="00104B13"/>
    <w:rsid w:val="00107423"/>
    <w:rsid w:val="0017273D"/>
    <w:rsid w:val="00193DA4"/>
    <w:rsid w:val="00233CCE"/>
    <w:rsid w:val="00236979"/>
    <w:rsid w:val="00240391"/>
    <w:rsid w:val="00255EBD"/>
    <w:rsid w:val="002A56ED"/>
    <w:rsid w:val="002C1233"/>
    <w:rsid w:val="002D589A"/>
    <w:rsid w:val="0030691A"/>
    <w:rsid w:val="003133CE"/>
    <w:rsid w:val="003141CC"/>
    <w:rsid w:val="00343380"/>
    <w:rsid w:val="003529FD"/>
    <w:rsid w:val="003E095A"/>
    <w:rsid w:val="004F5071"/>
    <w:rsid w:val="00510C47"/>
    <w:rsid w:val="005A0F4D"/>
    <w:rsid w:val="00604E3E"/>
    <w:rsid w:val="006145DC"/>
    <w:rsid w:val="006162B8"/>
    <w:rsid w:val="0064742C"/>
    <w:rsid w:val="00662147"/>
    <w:rsid w:val="00673A3F"/>
    <w:rsid w:val="0068200B"/>
    <w:rsid w:val="006C3D65"/>
    <w:rsid w:val="006F37B8"/>
    <w:rsid w:val="007129B5"/>
    <w:rsid w:val="00727E35"/>
    <w:rsid w:val="00775B86"/>
    <w:rsid w:val="007919E5"/>
    <w:rsid w:val="007B6C0C"/>
    <w:rsid w:val="007E4221"/>
    <w:rsid w:val="007F6440"/>
    <w:rsid w:val="00820132"/>
    <w:rsid w:val="00894220"/>
    <w:rsid w:val="008A5298"/>
    <w:rsid w:val="008B7143"/>
    <w:rsid w:val="008E2F44"/>
    <w:rsid w:val="008F296F"/>
    <w:rsid w:val="008F5574"/>
    <w:rsid w:val="00962C91"/>
    <w:rsid w:val="009B7C70"/>
    <w:rsid w:val="009E4B7F"/>
    <w:rsid w:val="009F17D4"/>
    <w:rsid w:val="00A10601"/>
    <w:rsid w:val="00A17D70"/>
    <w:rsid w:val="00A559E8"/>
    <w:rsid w:val="00A63E6A"/>
    <w:rsid w:val="00B43F59"/>
    <w:rsid w:val="00B64427"/>
    <w:rsid w:val="00B762CA"/>
    <w:rsid w:val="00B8081A"/>
    <w:rsid w:val="00C61965"/>
    <w:rsid w:val="00CB10F0"/>
    <w:rsid w:val="00CE0F10"/>
    <w:rsid w:val="00CE4393"/>
    <w:rsid w:val="00D01949"/>
    <w:rsid w:val="00D11837"/>
    <w:rsid w:val="00D3223E"/>
    <w:rsid w:val="00D37507"/>
    <w:rsid w:val="00DA37EA"/>
    <w:rsid w:val="00DF0BA4"/>
    <w:rsid w:val="00DF1359"/>
    <w:rsid w:val="00DF6184"/>
    <w:rsid w:val="00E266F0"/>
    <w:rsid w:val="00E2704C"/>
    <w:rsid w:val="00EC7432"/>
    <w:rsid w:val="00F16AB1"/>
    <w:rsid w:val="00F31F7B"/>
    <w:rsid w:val="00F43226"/>
    <w:rsid w:val="00F64F16"/>
    <w:rsid w:val="00F65761"/>
    <w:rsid w:val="00F826C5"/>
    <w:rsid w:val="00F90C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582C"/>
  <w15:chartTrackingRefBased/>
  <w15:docId w15:val="{9ADF9980-EEAC-494F-B461-4FE85725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71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D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3DA4"/>
  </w:style>
  <w:style w:type="paragraph" w:styleId="Fuzeile">
    <w:name w:val="footer"/>
    <w:basedOn w:val="Standard"/>
    <w:link w:val="FuzeileZchn"/>
    <w:uiPriority w:val="99"/>
    <w:unhideWhenUsed/>
    <w:rsid w:val="00193D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3DA4"/>
  </w:style>
  <w:style w:type="paragraph" w:styleId="Endnotentext">
    <w:name w:val="endnote text"/>
    <w:basedOn w:val="Standard"/>
    <w:link w:val="EndnotentextZchn"/>
    <w:uiPriority w:val="99"/>
    <w:semiHidden/>
    <w:unhideWhenUsed/>
    <w:rsid w:val="000D378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D3781"/>
    <w:rPr>
      <w:sz w:val="20"/>
      <w:szCs w:val="20"/>
    </w:rPr>
  </w:style>
  <w:style w:type="character" w:styleId="Endnotenzeichen">
    <w:name w:val="endnote reference"/>
    <w:basedOn w:val="Absatz-Standardschriftart"/>
    <w:uiPriority w:val="99"/>
    <w:semiHidden/>
    <w:unhideWhenUsed/>
    <w:rsid w:val="000D3781"/>
    <w:rPr>
      <w:vertAlign w:val="superscript"/>
    </w:rPr>
  </w:style>
  <w:style w:type="paragraph" w:styleId="Funotentext">
    <w:name w:val="footnote text"/>
    <w:basedOn w:val="Standard"/>
    <w:link w:val="FunotentextZchn"/>
    <w:uiPriority w:val="99"/>
    <w:semiHidden/>
    <w:unhideWhenUsed/>
    <w:rsid w:val="000D2A4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D2A44"/>
    <w:rPr>
      <w:sz w:val="20"/>
      <w:szCs w:val="20"/>
    </w:rPr>
  </w:style>
  <w:style w:type="character" w:styleId="Funotenzeichen">
    <w:name w:val="footnote reference"/>
    <w:basedOn w:val="Absatz-Standardschriftart"/>
    <w:uiPriority w:val="99"/>
    <w:semiHidden/>
    <w:unhideWhenUsed/>
    <w:rsid w:val="000D2A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CF58-37B2-436B-B895-CA1E0774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E0F24A0D.dotm</Template>
  <TotalTime>0</TotalTime>
  <Pages>8</Pages>
  <Words>1562</Words>
  <Characters>9842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ECKD Service GmbH</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Roentgen, Markus - 21233 Geistliches Leben und Exerzitienhaus</dc:creator>
  <cp:keywords/>
  <dc:description/>
  <cp:lastModifiedBy>Roentgen, Markus - 21233 Geistliches Leben und Exerzitienhaus</cp:lastModifiedBy>
  <cp:revision>36</cp:revision>
  <dcterms:created xsi:type="dcterms:W3CDTF">2018-10-31T12:25:00Z</dcterms:created>
  <dcterms:modified xsi:type="dcterms:W3CDTF">2018-11-26T11:49:00Z</dcterms:modified>
</cp:coreProperties>
</file>